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1" w:type="dxa"/>
        <w:tblInd w:w="98" w:type="dxa"/>
        <w:tblLayout w:type="fixed"/>
        <w:tblCellMar>
          <w:left w:w="10" w:type="dxa"/>
          <w:right w:w="10" w:type="dxa"/>
        </w:tblCellMar>
        <w:tblLook w:val="0000"/>
      </w:tblPr>
      <w:tblGrid>
        <w:gridCol w:w="4811"/>
        <w:gridCol w:w="4760"/>
      </w:tblGrid>
      <w:tr w:rsidR="00F82FD0">
        <w:trPr>
          <w:cantSplit/>
          <w:trHeight w:val="366"/>
        </w:trPr>
        <w:tc>
          <w:tcPr>
            <w:tcW w:w="4811" w:type="dxa"/>
            <w:tcMar>
              <w:top w:w="0" w:type="dxa"/>
              <w:left w:w="108" w:type="dxa"/>
              <w:bottom w:w="0" w:type="dxa"/>
              <w:right w:w="108" w:type="dxa"/>
            </w:tcMar>
          </w:tcPr>
          <w:p w:rsidR="00F82FD0" w:rsidRDefault="00F82FD0">
            <w:pPr>
              <w:pStyle w:val="TextBody0"/>
              <w:jc w:val="left"/>
              <w:rPr>
                <w:sz w:val="28"/>
                <w:szCs w:val="28"/>
              </w:rPr>
            </w:pPr>
            <w:r>
              <w:rPr>
                <w:sz w:val="28"/>
                <w:szCs w:val="28"/>
              </w:rPr>
              <w:t>«СОГЛАСОВАНО»</w:t>
            </w:r>
          </w:p>
        </w:tc>
        <w:tc>
          <w:tcPr>
            <w:tcW w:w="4760" w:type="dxa"/>
            <w:tcMar>
              <w:top w:w="0" w:type="dxa"/>
              <w:left w:w="108" w:type="dxa"/>
              <w:bottom w:w="0" w:type="dxa"/>
              <w:right w:w="108" w:type="dxa"/>
            </w:tcMar>
          </w:tcPr>
          <w:p w:rsidR="00F82FD0" w:rsidRDefault="00F82FD0">
            <w:pPr>
              <w:pStyle w:val="TextBody0"/>
              <w:jc w:val="left"/>
              <w:rPr>
                <w:sz w:val="28"/>
                <w:szCs w:val="28"/>
              </w:rPr>
            </w:pPr>
            <w:r>
              <w:rPr>
                <w:sz w:val="28"/>
                <w:szCs w:val="28"/>
              </w:rPr>
              <w:t>«УТВЕРЖДАЮ»</w:t>
            </w:r>
          </w:p>
        </w:tc>
      </w:tr>
      <w:tr w:rsidR="00F82FD0">
        <w:trPr>
          <w:cantSplit/>
          <w:trHeight w:val="366"/>
        </w:trPr>
        <w:tc>
          <w:tcPr>
            <w:tcW w:w="4811" w:type="dxa"/>
            <w:tcMar>
              <w:top w:w="0" w:type="dxa"/>
              <w:left w:w="108" w:type="dxa"/>
              <w:bottom w:w="0" w:type="dxa"/>
              <w:right w:w="108" w:type="dxa"/>
            </w:tcMar>
          </w:tcPr>
          <w:p w:rsidR="00F82FD0" w:rsidRDefault="00F82FD0">
            <w:pPr>
              <w:pStyle w:val="TextBody0"/>
              <w:jc w:val="left"/>
              <w:rPr>
                <w:b w:val="0"/>
                <w:bCs w:val="0"/>
                <w:sz w:val="28"/>
                <w:szCs w:val="28"/>
              </w:rPr>
            </w:pPr>
            <w:r>
              <w:rPr>
                <w:b w:val="0"/>
                <w:bCs w:val="0"/>
                <w:sz w:val="28"/>
                <w:szCs w:val="28"/>
              </w:rPr>
              <w:t>Начальник отдела</w:t>
            </w:r>
          </w:p>
        </w:tc>
        <w:tc>
          <w:tcPr>
            <w:tcW w:w="4760" w:type="dxa"/>
            <w:tcMar>
              <w:top w:w="0" w:type="dxa"/>
              <w:left w:w="108" w:type="dxa"/>
              <w:bottom w:w="0" w:type="dxa"/>
              <w:right w:w="108" w:type="dxa"/>
            </w:tcMar>
          </w:tcPr>
          <w:p w:rsidR="00F82FD0" w:rsidRDefault="00F82FD0">
            <w:pPr>
              <w:pStyle w:val="TextBody0"/>
              <w:jc w:val="left"/>
              <w:rPr>
                <w:b w:val="0"/>
                <w:bCs w:val="0"/>
                <w:sz w:val="28"/>
                <w:szCs w:val="28"/>
              </w:rPr>
            </w:pPr>
            <w:r>
              <w:rPr>
                <w:b w:val="0"/>
                <w:bCs w:val="0"/>
                <w:sz w:val="28"/>
                <w:szCs w:val="28"/>
              </w:rPr>
              <w:t>Директор ГБУ СШОР № 2</w:t>
            </w:r>
          </w:p>
        </w:tc>
      </w:tr>
      <w:tr w:rsidR="00F82FD0">
        <w:trPr>
          <w:cantSplit/>
          <w:trHeight w:val="366"/>
        </w:trPr>
        <w:tc>
          <w:tcPr>
            <w:tcW w:w="4811" w:type="dxa"/>
            <w:tcMar>
              <w:top w:w="0" w:type="dxa"/>
              <w:left w:w="108" w:type="dxa"/>
              <w:bottom w:w="0" w:type="dxa"/>
              <w:right w:w="108" w:type="dxa"/>
            </w:tcMar>
          </w:tcPr>
          <w:p w:rsidR="00F82FD0" w:rsidRDefault="00F82FD0">
            <w:pPr>
              <w:pStyle w:val="TextBody0"/>
              <w:jc w:val="left"/>
              <w:rPr>
                <w:b w:val="0"/>
                <w:bCs w:val="0"/>
                <w:sz w:val="28"/>
                <w:szCs w:val="28"/>
              </w:rPr>
            </w:pPr>
            <w:r>
              <w:rPr>
                <w:b w:val="0"/>
                <w:bCs w:val="0"/>
                <w:sz w:val="28"/>
                <w:szCs w:val="28"/>
              </w:rPr>
              <w:t>физической культуры и спорта</w:t>
            </w:r>
          </w:p>
        </w:tc>
        <w:tc>
          <w:tcPr>
            <w:tcW w:w="4760" w:type="dxa"/>
            <w:tcMar>
              <w:top w:w="0" w:type="dxa"/>
              <w:left w:w="108" w:type="dxa"/>
              <w:bottom w:w="0" w:type="dxa"/>
              <w:right w:w="108" w:type="dxa"/>
            </w:tcMar>
          </w:tcPr>
          <w:p w:rsidR="00F82FD0" w:rsidRDefault="00F82FD0">
            <w:pPr>
              <w:pStyle w:val="TextBody0"/>
              <w:jc w:val="left"/>
              <w:rPr>
                <w:b w:val="0"/>
                <w:bCs w:val="0"/>
                <w:sz w:val="28"/>
                <w:szCs w:val="28"/>
              </w:rPr>
            </w:pPr>
            <w:r>
              <w:rPr>
                <w:b w:val="0"/>
                <w:bCs w:val="0"/>
                <w:sz w:val="28"/>
                <w:szCs w:val="28"/>
              </w:rPr>
              <w:t>Калининского района</w:t>
            </w:r>
          </w:p>
        </w:tc>
      </w:tr>
      <w:tr w:rsidR="00F82FD0">
        <w:trPr>
          <w:cantSplit/>
          <w:trHeight w:val="366"/>
        </w:trPr>
        <w:tc>
          <w:tcPr>
            <w:tcW w:w="4811" w:type="dxa"/>
            <w:tcMar>
              <w:top w:w="0" w:type="dxa"/>
              <w:left w:w="108" w:type="dxa"/>
              <w:bottom w:w="0" w:type="dxa"/>
              <w:right w:w="108" w:type="dxa"/>
            </w:tcMar>
          </w:tcPr>
          <w:p w:rsidR="00F82FD0" w:rsidRDefault="00F82FD0">
            <w:pPr>
              <w:pStyle w:val="TextBody0"/>
              <w:jc w:val="left"/>
              <w:rPr>
                <w:b w:val="0"/>
                <w:bCs w:val="0"/>
                <w:sz w:val="28"/>
                <w:szCs w:val="28"/>
              </w:rPr>
            </w:pPr>
            <w:r>
              <w:rPr>
                <w:b w:val="0"/>
                <w:bCs w:val="0"/>
                <w:sz w:val="28"/>
                <w:szCs w:val="28"/>
              </w:rPr>
              <w:t>администрации Калининского района</w:t>
            </w:r>
          </w:p>
        </w:tc>
        <w:tc>
          <w:tcPr>
            <w:tcW w:w="4760" w:type="dxa"/>
            <w:tcMar>
              <w:top w:w="0" w:type="dxa"/>
              <w:left w:w="108" w:type="dxa"/>
              <w:bottom w:w="0" w:type="dxa"/>
              <w:right w:w="108" w:type="dxa"/>
            </w:tcMar>
          </w:tcPr>
          <w:p w:rsidR="00F82FD0" w:rsidRDefault="00F82FD0">
            <w:pPr>
              <w:pStyle w:val="TextBody0"/>
              <w:jc w:val="left"/>
              <w:rPr>
                <w:b w:val="0"/>
                <w:bCs w:val="0"/>
                <w:sz w:val="28"/>
                <w:szCs w:val="28"/>
              </w:rPr>
            </w:pPr>
            <w:r>
              <w:rPr>
                <w:b w:val="0"/>
                <w:bCs w:val="0"/>
                <w:sz w:val="28"/>
                <w:szCs w:val="28"/>
              </w:rPr>
              <w:t>Санкт-Петербурга</w:t>
            </w:r>
          </w:p>
        </w:tc>
      </w:tr>
      <w:tr w:rsidR="00F82FD0">
        <w:trPr>
          <w:cantSplit/>
          <w:trHeight w:val="366"/>
        </w:trPr>
        <w:tc>
          <w:tcPr>
            <w:tcW w:w="4811" w:type="dxa"/>
            <w:tcMar>
              <w:top w:w="0" w:type="dxa"/>
              <w:left w:w="108" w:type="dxa"/>
              <w:bottom w:w="0" w:type="dxa"/>
              <w:right w:w="108" w:type="dxa"/>
            </w:tcMar>
          </w:tcPr>
          <w:p w:rsidR="00F82FD0" w:rsidRDefault="00F82FD0">
            <w:pPr>
              <w:pStyle w:val="TextBody0"/>
              <w:jc w:val="left"/>
              <w:rPr>
                <w:b w:val="0"/>
                <w:bCs w:val="0"/>
                <w:sz w:val="28"/>
                <w:szCs w:val="28"/>
              </w:rPr>
            </w:pPr>
            <w:r>
              <w:rPr>
                <w:b w:val="0"/>
                <w:bCs w:val="0"/>
                <w:sz w:val="28"/>
                <w:szCs w:val="28"/>
              </w:rPr>
              <w:t>Санкт-Петербурга</w:t>
            </w:r>
          </w:p>
        </w:tc>
        <w:tc>
          <w:tcPr>
            <w:tcW w:w="4760" w:type="dxa"/>
            <w:tcMar>
              <w:top w:w="0" w:type="dxa"/>
              <w:left w:w="108" w:type="dxa"/>
              <w:bottom w:w="0" w:type="dxa"/>
              <w:right w:w="108" w:type="dxa"/>
            </w:tcMar>
          </w:tcPr>
          <w:p w:rsidR="00F82FD0" w:rsidRDefault="00F82FD0">
            <w:pPr>
              <w:pStyle w:val="TextBody0"/>
              <w:jc w:val="left"/>
              <w:rPr>
                <w:sz w:val="28"/>
                <w:szCs w:val="28"/>
              </w:rPr>
            </w:pPr>
          </w:p>
        </w:tc>
      </w:tr>
      <w:tr w:rsidR="00F82FD0">
        <w:trPr>
          <w:cantSplit/>
          <w:trHeight w:val="366"/>
        </w:trPr>
        <w:tc>
          <w:tcPr>
            <w:tcW w:w="4811" w:type="dxa"/>
            <w:tcMar>
              <w:top w:w="0" w:type="dxa"/>
              <w:left w:w="108" w:type="dxa"/>
              <w:bottom w:w="0" w:type="dxa"/>
              <w:right w:w="108" w:type="dxa"/>
            </w:tcMar>
          </w:tcPr>
          <w:p w:rsidR="00F82FD0" w:rsidRDefault="00F82FD0">
            <w:pPr>
              <w:pStyle w:val="TextBody0"/>
              <w:jc w:val="left"/>
              <w:rPr>
                <w:b w:val="0"/>
                <w:bCs w:val="0"/>
                <w:sz w:val="28"/>
                <w:szCs w:val="28"/>
              </w:rPr>
            </w:pPr>
            <w:r>
              <w:rPr>
                <w:b w:val="0"/>
                <w:bCs w:val="0"/>
                <w:sz w:val="28"/>
                <w:szCs w:val="28"/>
              </w:rPr>
              <w:t>__________________ С.Е.Кузнецова</w:t>
            </w:r>
          </w:p>
          <w:p w:rsidR="00F82FD0" w:rsidRDefault="00F82FD0" w:rsidP="0055681D">
            <w:pPr>
              <w:pStyle w:val="TextBody0"/>
              <w:spacing w:line="360" w:lineRule="auto"/>
              <w:jc w:val="left"/>
              <w:rPr>
                <w:b w:val="0"/>
                <w:bCs w:val="0"/>
                <w:sz w:val="28"/>
                <w:szCs w:val="28"/>
              </w:rPr>
            </w:pPr>
            <w:r>
              <w:rPr>
                <w:b w:val="0"/>
                <w:bCs w:val="0"/>
                <w:sz w:val="28"/>
                <w:szCs w:val="28"/>
              </w:rPr>
              <w:t xml:space="preserve">«________»  апреля </w:t>
            </w:r>
            <w:smartTag w:uri="urn:schemas-microsoft-com:office:smarttags" w:element="metricconverter">
              <w:smartTagPr>
                <w:attr w:name="ProductID" w:val="2022 г"/>
              </w:smartTagPr>
              <w:r>
                <w:rPr>
                  <w:b w:val="0"/>
                  <w:bCs w:val="0"/>
                  <w:sz w:val="28"/>
                  <w:szCs w:val="28"/>
                </w:rPr>
                <w:t>2022</w:t>
              </w:r>
              <w:r w:rsidRPr="25E95FA6">
                <w:rPr>
                  <w:b w:val="0"/>
                  <w:bCs w:val="0"/>
                  <w:sz w:val="28"/>
                  <w:szCs w:val="28"/>
                </w:rPr>
                <w:t xml:space="preserve"> г</w:t>
              </w:r>
            </w:smartTag>
            <w:r w:rsidRPr="25E95FA6">
              <w:rPr>
                <w:b w:val="0"/>
                <w:bCs w:val="0"/>
                <w:sz w:val="28"/>
                <w:szCs w:val="28"/>
              </w:rPr>
              <w:t>.</w:t>
            </w:r>
          </w:p>
        </w:tc>
        <w:tc>
          <w:tcPr>
            <w:tcW w:w="4760" w:type="dxa"/>
            <w:tcMar>
              <w:top w:w="0" w:type="dxa"/>
              <w:left w:w="108" w:type="dxa"/>
              <w:bottom w:w="0" w:type="dxa"/>
              <w:right w:w="108" w:type="dxa"/>
            </w:tcMar>
          </w:tcPr>
          <w:p w:rsidR="00F82FD0" w:rsidRDefault="00F82FD0">
            <w:pPr>
              <w:pStyle w:val="TextBody0"/>
              <w:jc w:val="left"/>
              <w:rPr>
                <w:b w:val="0"/>
                <w:bCs w:val="0"/>
                <w:sz w:val="28"/>
                <w:szCs w:val="28"/>
              </w:rPr>
            </w:pPr>
            <w:r>
              <w:rPr>
                <w:b w:val="0"/>
                <w:bCs w:val="0"/>
                <w:sz w:val="28"/>
                <w:szCs w:val="28"/>
              </w:rPr>
              <w:t>________________ М.В.Антонов</w:t>
            </w:r>
          </w:p>
          <w:p w:rsidR="00F82FD0" w:rsidRDefault="00F82FD0" w:rsidP="0055681D">
            <w:pPr>
              <w:pStyle w:val="TextBody0"/>
              <w:jc w:val="left"/>
              <w:rPr>
                <w:b w:val="0"/>
                <w:bCs w:val="0"/>
                <w:sz w:val="28"/>
                <w:szCs w:val="28"/>
              </w:rPr>
            </w:pPr>
            <w:r>
              <w:rPr>
                <w:b w:val="0"/>
                <w:bCs w:val="0"/>
                <w:sz w:val="28"/>
                <w:szCs w:val="28"/>
              </w:rPr>
              <w:t xml:space="preserve">«________» апреля </w:t>
            </w:r>
            <w:smartTag w:uri="urn:schemas-microsoft-com:office:smarttags" w:element="metricconverter">
              <w:smartTagPr>
                <w:attr w:name="ProductID" w:val="2022 г"/>
              </w:smartTagPr>
              <w:r>
                <w:rPr>
                  <w:b w:val="0"/>
                  <w:bCs w:val="0"/>
                  <w:sz w:val="28"/>
                  <w:szCs w:val="28"/>
                </w:rPr>
                <w:t>2022</w:t>
              </w:r>
              <w:r w:rsidRPr="25E95FA6">
                <w:rPr>
                  <w:b w:val="0"/>
                  <w:bCs w:val="0"/>
                  <w:sz w:val="28"/>
                  <w:szCs w:val="28"/>
                </w:rPr>
                <w:t xml:space="preserve"> г</w:t>
              </w:r>
            </w:smartTag>
            <w:r w:rsidRPr="25E95FA6">
              <w:rPr>
                <w:b w:val="0"/>
                <w:bCs w:val="0"/>
                <w:sz w:val="28"/>
                <w:szCs w:val="28"/>
              </w:rPr>
              <w:t>.</w:t>
            </w:r>
          </w:p>
        </w:tc>
      </w:tr>
      <w:tr w:rsidR="00F82FD0">
        <w:trPr>
          <w:cantSplit/>
          <w:trHeight w:val="366"/>
        </w:trPr>
        <w:tc>
          <w:tcPr>
            <w:tcW w:w="4811" w:type="dxa"/>
            <w:tcMar>
              <w:top w:w="0" w:type="dxa"/>
              <w:left w:w="108" w:type="dxa"/>
              <w:bottom w:w="0" w:type="dxa"/>
              <w:right w:w="108" w:type="dxa"/>
            </w:tcMar>
          </w:tcPr>
          <w:p w:rsidR="00F82FD0" w:rsidRDefault="00F82FD0">
            <w:pPr>
              <w:pStyle w:val="TextBody0"/>
              <w:jc w:val="left"/>
              <w:rPr>
                <w:b w:val="0"/>
                <w:bCs w:val="0"/>
                <w:sz w:val="28"/>
                <w:szCs w:val="28"/>
              </w:rPr>
            </w:pPr>
          </w:p>
        </w:tc>
        <w:tc>
          <w:tcPr>
            <w:tcW w:w="4760" w:type="dxa"/>
            <w:tcMar>
              <w:top w:w="0" w:type="dxa"/>
              <w:left w:w="108" w:type="dxa"/>
              <w:bottom w:w="0" w:type="dxa"/>
              <w:right w:w="108" w:type="dxa"/>
            </w:tcMar>
          </w:tcPr>
          <w:p w:rsidR="00F82FD0" w:rsidRDefault="00F82FD0">
            <w:pPr>
              <w:pStyle w:val="TextBody0"/>
              <w:jc w:val="left"/>
              <w:rPr>
                <w:b w:val="0"/>
                <w:bCs w:val="0"/>
                <w:sz w:val="28"/>
                <w:szCs w:val="28"/>
              </w:rPr>
            </w:pPr>
          </w:p>
        </w:tc>
      </w:tr>
      <w:tr w:rsidR="00F82FD0">
        <w:trPr>
          <w:cantSplit/>
          <w:trHeight w:val="366"/>
        </w:trPr>
        <w:tc>
          <w:tcPr>
            <w:tcW w:w="4811" w:type="dxa"/>
            <w:tcMar>
              <w:top w:w="0" w:type="dxa"/>
              <w:left w:w="108" w:type="dxa"/>
              <w:bottom w:w="0" w:type="dxa"/>
              <w:right w:w="108" w:type="dxa"/>
            </w:tcMar>
          </w:tcPr>
          <w:p w:rsidR="00F82FD0" w:rsidRDefault="00F82FD0">
            <w:pPr>
              <w:pStyle w:val="TextBody0"/>
              <w:jc w:val="left"/>
              <w:rPr>
                <w:sz w:val="28"/>
                <w:szCs w:val="28"/>
              </w:rPr>
            </w:pPr>
            <w:r>
              <w:rPr>
                <w:sz w:val="28"/>
                <w:szCs w:val="28"/>
              </w:rPr>
              <w:t>«СОГЛАСОВАНО»</w:t>
            </w:r>
          </w:p>
        </w:tc>
        <w:tc>
          <w:tcPr>
            <w:tcW w:w="4760" w:type="dxa"/>
            <w:tcMar>
              <w:top w:w="0" w:type="dxa"/>
              <w:left w:w="108" w:type="dxa"/>
              <w:bottom w:w="0" w:type="dxa"/>
              <w:right w:w="108" w:type="dxa"/>
            </w:tcMar>
          </w:tcPr>
          <w:p w:rsidR="00F82FD0" w:rsidRDefault="00F82FD0">
            <w:pPr>
              <w:pStyle w:val="TextBody0"/>
              <w:jc w:val="left"/>
              <w:rPr>
                <w:b w:val="0"/>
                <w:bCs w:val="0"/>
                <w:sz w:val="28"/>
                <w:szCs w:val="28"/>
              </w:rPr>
            </w:pPr>
          </w:p>
        </w:tc>
      </w:tr>
      <w:tr w:rsidR="00F82FD0">
        <w:trPr>
          <w:cantSplit/>
          <w:trHeight w:val="366"/>
        </w:trPr>
        <w:tc>
          <w:tcPr>
            <w:tcW w:w="4811" w:type="dxa"/>
            <w:tcMar>
              <w:top w:w="0" w:type="dxa"/>
              <w:left w:w="108" w:type="dxa"/>
              <w:bottom w:w="0" w:type="dxa"/>
              <w:right w:w="108" w:type="dxa"/>
            </w:tcMar>
          </w:tcPr>
          <w:p w:rsidR="00F82FD0" w:rsidRDefault="00F82FD0">
            <w:pPr>
              <w:pStyle w:val="TextBody0"/>
              <w:jc w:val="left"/>
              <w:rPr>
                <w:b w:val="0"/>
                <w:bCs w:val="0"/>
                <w:sz w:val="28"/>
                <w:szCs w:val="28"/>
              </w:rPr>
            </w:pPr>
            <w:r>
              <w:rPr>
                <w:b w:val="0"/>
                <w:bCs w:val="0"/>
                <w:sz w:val="28"/>
                <w:szCs w:val="28"/>
              </w:rPr>
              <w:t xml:space="preserve">Исполнительный директор                        </w:t>
            </w:r>
          </w:p>
        </w:tc>
        <w:tc>
          <w:tcPr>
            <w:tcW w:w="4760" w:type="dxa"/>
            <w:tcMar>
              <w:top w:w="0" w:type="dxa"/>
              <w:left w:w="108" w:type="dxa"/>
              <w:bottom w:w="0" w:type="dxa"/>
              <w:right w:w="108" w:type="dxa"/>
            </w:tcMar>
          </w:tcPr>
          <w:p w:rsidR="00F82FD0" w:rsidRDefault="00F82FD0">
            <w:pPr>
              <w:pStyle w:val="TextBody0"/>
              <w:jc w:val="left"/>
              <w:rPr>
                <w:b w:val="0"/>
                <w:bCs w:val="0"/>
                <w:sz w:val="28"/>
                <w:szCs w:val="28"/>
              </w:rPr>
            </w:pPr>
          </w:p>
        </w:tc>
      </w:tr>
      <w:tr w:rsidR="00F82FD0">
        <w:trPr>
          <w:cantSplit/>
          <w:trHeight w:val="366"/>
        </w:trPr>
        <w:tc>
          <w:tcPr>
            <w:tcW w:w="4811" w:type="dxa"/>
            <w:tcMar>
              <w:top w:w="0" w:type="dxa"/>
              <w:left w:w="108" w:type="dxa"/>
              <w:bottom w:w="0" w:type="dxa"/>
              <w:right w:w="108" w:type="dxa"/>
            </w:tcMar>
          </w:tcPr>
          <w:p w:rsidR="00F82FD0" w:rsidRDefault="00F82FD0">
            <w:pPr>
              <w:pStyle w:val="TextBody0"/>
              <w:jc w:val="left"/>
              <w:rPr>
                <w:b w:val="0"/>
                <w:bCs w:val="0"/>
                <w:sz w:val="28"/>
                <w:szCs w:val="28"/>
              </w:rPr>
            </w:pPr>
            <w:r>
              <w:rPr>
                <w:b w:val="0"/>
                <w:bCs w:val="0"/>
                <w:sz w:val="28"/>
                <w:szCs w:val="28"/>
              </w:rPr>
              <w:t xml:space="preserve">РОО «Спортивная  федерация                   </w:t>
            </w:r>
          </w:p>
        </w:tc>
        <w:tc>
          <w:tcPr>
            <w:tcW w:w="4760" w:type="dxa"/>
            <w:tcMar>
              <w:top w:w="0" w:type="dxa"/>
              <w:left w:w="108" w:type="dxa"/>
              <w:bottom w:w="0" w:type="dxa"/>
              <w:right w:w="108" w:type="dxa"/>
            </w:tcMar>
          </w:tcPr>
          <w:p w:rsidR="00F82FD0" w:rsidRDefault="00F82FD0">
            <w:pPr>
              <w:pStyle w:val="TextBody0"/>
              <w:jc w:val="left"/>
              <w:rPr>
                <w:b w:val="0"/>
                <w:bCs w:val="0"/>
                <w:sz w:val="28"/>
                <w:szCs w:val="28"/>
              </w:rPr>
            </w:pPr>
          </w:p>
        </w:tc>
      </w:tr>
      <w:tr w:rsidR="00F82FD0">
        <w:trPr>
          <w:cantSplit/>
          <w:trHeight w:val="366"/>
        </w:trPr>
        <w:tc>
          <w:tcPr>
            <w:tcW w:w="4811" w:type="dxa"/>
            <w:tcMar>
              <w:top w:w="0" w:type="dxa"/>
              <w:left w:w="108" w:type="dxa"/>
              <w:bottom w:w="0" w:type="dxa"/>
              <w:right w:w="108" w:type="dxa"/>
            </w:tcMar>
          </w:tcPr>
          <w:p w:rsidR="00F82FD0" w:rsidRDefault="00F82FD0">
            <w:pPr>
              <w:pStyle w:val="TextBody0"/>
              <w:jc w:val="left"/>
              <w:rPr>
                <w:b w:val="0"/>
                <w:bCs w:val="0"/>
                <w:sz w:val="28"/>
                <w:szCs w:val="28"/>
              </w:rPr>
            </w:pPr>
            <w:r>
              <w:rPr>
                <w:b w:val="0"/>
                <w:bCs w:val="0"/>
                <w:sz w:val="28"/>
                <w:szCs w:val="28"/>
              </w:rPr>
              <w:t xml:space="preserve">шахмат Санкт-Петербурга»                       </w:t>
            </w:r>
          </w:p>
        </w:tc>
        <w:tc>
          <w:tcPr>
            <w:tcW w:w="4760" w:type="dxa"/>
            <w:tcMar>
              <w:top w:w="0" w:type="dxa"/>
              <w:left w:w="108" w:type="dxa"/>
              <w:bottom w:w="0" w:type="dxa"/>
              <w:right w:w="108" w:type="dxa"/>
            </w:tcMar>
          </w:tcPr>
          <w:p w:rsidR="00F82FD0" w:rsidRDefault="00F82FD0">
            <w:pPr>
              <w:pStyle w:val="TextBody0"/>
              <w:jc w:val="left"/>
              <w:rPr>
                <w:b w:val="0"/>
                <w:bCs w:val="0"/>
                <w:sz w:val="28"/>
                <w:szCs w:val="28"/>
              </w:rPr>
            </w:pPr>
          </w:p>
        </w:tc>
      </w:tr>
      <w:tr w:rsidR="00F82FD0">
        <w:trPr>
          <w:cantSplit/>
          <w:trHeight w:val="366"/>
        </w:trPr>
        <w:tc>
          <w:tcPr>
            <w:tcW w:w="4811" w:type="dxa"/>
            <w:tcMar>
              <w:top w:w="0" w:type="dxa"/>
              <w:left w:w="108" w:type="dxa"/>
              <w:bottom w:w="0" w:type="dxa"/>
              <w:right w:w="108" w:type="dxa"/>
            </w:tcMar>
          </w:tcPr>
          <w:p w:rsidR="00F82FD0" w:rsidRDefault="00F82FD0">
            <w:pPr>
              <w:pStyle w:val="TextBody0"/>
              <w:jc w:val="left"/>
              <w:rPr>
                <w:b w:val="0"/>
                <w:bCs w:val="0"/>
                <w:sz w:val="28"/>
                <w:szCs w:val="28"/>
              </w:rPr>
            </w:pPr>
            <w:r>
              <w:rPr>
                <w:b w:val="0"/>
                <w:bCs w:val="0"/>
                <w:sz w:val="28"/>
                <w:szCs w:val="28"/>
              </w:rPr>
              <w:t>__________________ В.В.Быков</w:t>
            </w:r>
          </w:p>
        </w:tc>
        <w:tc>
          <w:tcPr>
            <w:tcW w:w="4760" w:type="dxa"/>
            <w:tcMar>
              <w:top w:w="0" w:type="dxa"/>
              <w:left w:w="108" w:type="dxa"/>
              <w:bottom w:w="0" w:type="dxa"/>
              <w:right w:w="108" w:type="dxa"/>
            </w:tcMar>
          </w:tcPr>
          <w:p w:rsidR="00F82FD0" w:rsidRDefault="00F82FD0">
            <w:pPr>
              <w:pStyle w:val="TextBody0"/>
              <w:jc w:val="left"/>
              <w:rPr>
                <w:b w:val="0"/>
                <w:bCs w:val="0"/>
                <w:sz w:val="28"/>
                <w:szCs w:val="28"/>
              </w:rPr>
            </w:pPr>
          </w:p>
        </w:tc>
      </w:tr>
      <w:tr w:rsidR="00F82FD0">
        <w:trPr>
          <w:cantSplit/>
          <w:trHeight w:val="366"/>
        </w:trPr>
        <w:tc>
          <w:tcPr>
            <w:tcW w:w="4811" w:type="dxa"/>
            <w:tcMar>
              <w:top w:w="0" w:type="dxa"/>
              <w:left w:w="108" w:type="dxa"/>
              <w:bottom w:w="0" w:type="dxa"/>
              <w:right w:w="108" w:type="dxa"/>
            </w:tcMar>
          </w:tcPr>
          <w:p w:rsidR="00F82FD0" w:rsidRDefault="00F82FD0" w:rsidP="0055681D">
            <w:pPr>
              <w:pStyle w:val="TextBody0"/>
              <w:jc w:val="left"/>
              <w:rPr>
                <w:b w:val="0"/>
                <w:bCs w:val="0"/>
                <w:sz w:val="28"/>
                <w:szCs w:val="28"/>
              </w:rPr>
            </w:pPr>
            <w:r w:rsidRPr="25E95FA6">
              <w:rPr>
                <w:b w:val="0"/>
                <w:bCs w:val="0"/>
                <w:sz w:val="28"/>
                <w:szCs w:val="28"/>
              </w:rPr>
              <w:t xml:space="preserve">«______» </w:t>
            </w:r>
            <w:r>
              <w:rPr>
                <w:b w:val="0"/>
                <w:bCs w:val="0"/>
                <w:sz w:val="28"/>
                <w:szCs w:val="28"/>
              </w:rPr>
              <w:t xml:space="preserve">апреля </w:t>
            </w:r>
            <w:smartTag w:uri="urn:schemas-microsoft-com:office:smarttags" w:element="metricconverter">
              <w:smartTagPr>
                <w:attr w:name="ProductID" w:val="2022 г"/>
              </w:smartTagPr>
              <w:r>
                <w:rPr>
                  <w:b w:val="0"/>
                  <w:bCs w:val="0"/>
                  <w:sz w:val="28"/>
                  <w:szCs w:val="28"/>
                </w:rPr>
                <w:t>2022</w:t>
              </w:r>
              <w:r w:rsidRPr="25E95FA6">
                <w:rPr>
                  <w:b w:val="0"/>
                  <w:bCs w:val="0"/>
                  <w:sz w:val="28"/>
                  <w:szCs w:val="28"/>
                </w:rPr>
                <w:t xml:space="preserve"> г</w:t>
              </w:r>
            </w:smartTag>
            <w:r w:rsidRPr="25E95FA6">
              <w:rPr>
                <w:b w:val="0"/>
                <w:bCs w:val="0"/>
                <w:sz w:val="28"/>
                <w:szCs w:val="28"/>
              </w:rPr>
              <w:t xml:space="preserve">.              </w:t>
            </w:r>
          </w:p>
        </w:tc>
        <w:tc>
          <w:tcPr>
            <w:tcW w:w="4760" w:type="dxa"/>
            <w:tcMar>
              <w:top w:w="0" w:type="dxa"/>
              <w:left w:w="108" w:type="dxa"/>
              <w:bottom w:w="0" w:type="dxa"/>
              <w:right w:w="108" w:type="dxa"/>
            </w:tcMar>
          </w:tcPr>
          <w:p w:rsidR="00F82FD0" w:rsidRDefault="00F82FD0">
            <w:pPr>
              <w:pStyle w:val="TextBody0"/>
              <w:jc w:val="left"/>
              <w:rPr>
                <w:b w:val="0"/>
                <w:bCs w:val="0"/>
                <w:sz w:val="28"/>
                <w:szCs w:val="28"/>
              </w:rPr>
            </w:pPr>
          </w:p>
        </w:tc>
      </w:tr>
    </w:tbl>
    <w:p w:rsidR="00F82FD0" w:rsidRDefault="00F82FD0">
      <w:pPr>
        <w:pStyle w:val="TextBody0"/>
        <w:jc w:val="left"/>
        <w:rPr>
          <w:sz w:val="28"/>
          <w:szCs w:val="28"/>
        </w:rPr>
      </w:pPr>
    </w:p>
    <w:p w:rsidR="00F82FD0" w:rsidRDefault="00F82FD0">
      <w:pPr>
        <w:pStyle w:val="TextBody0"/>
        <w:jc w:val="left"/>
        <w:rPr>
          <w:sz w:val="28"/>
          <w:szCs w:val="28"/>
        </w:rPr>
      </w:pPr>
    </w:p>
    <w:p w:rsidR="00F82FD0" w:rsidRDefault="00F82FD0">
      <w:pPr>
        <w:pStyle w:val="TextBody0"/>
        <w:jc w:val="left"/>
        <w:rPr>
          <w:sz w:val="28"/>
          <w:szCs w:val="28"/>
        </w:rPr>
      </w:pPr>
    </w:p>
    <w:p w:rsidR="00F82FD0" w:rsidRDefault="00F82FD0">
      <w:pPr>
        <w:pStyle w:val="TextBody0"/>
        <w:spacing w:line="276" w:lineRule="auto"/>
        <w:rPr>
          <w:sz w:val="40"/>
          <w:szCs w:val="40"/>
        </w:rPr>
      </w:pPr>
      <w:r>
        <w:rPr>
          <w:sz w:val="40"/>
          <w:szCs w:val="40"/>
        </w:rPr>
        <w:t>Положение</w:t>
      </w:r>
    </w:p>
    <w:p w:rsidR="00F82FD0" w:rsidRDefault="00F82FD0">
      <w:pPr>
        <w:pStyle w:val="TextBody0"/>
        <w:spacing w:line="276" w:lineRule="auto"/>
        <w:rPr>
          <w:sz w:val="40"/>
          <w:szCs w:val="40"/>
        </w:rPr>
      </w:pPr>
      <w:r>
        <w:rPr>
          <w:sz w:val="40"/>
          <w:szCs w:val="40"/>
        </w:rPr>
        <w:t>о проведении спортивного мероприятия</w:t>
      </w:r>
    </w:p>
    <w:p w:rsidR="00F82FD0" w:rsidRDefault="00F82FD0">
      <w:pPr>
        <w:pStyle w:val="TextBody0"/>
        <w:spacing w:line="276" w:lineRule="auto"/>
        <w:rPr>
          <w:sz w:val="40"/>
          <w:szCs w:val="40"/>
        </w:rPr>
      </w:pPr>
      <w:r>
        <w:rPr>
          <w:sz w:val="40"/>
          <w:szCs w:val="40"/>
        </w:rPr>
        <w:t>по шахматам</w:t>
      </w:r>
    </w:p>
    <w:p w:rsidR="00F82FD0" w:rsidRDefault="00F82FD0" w:rsidP="007E257C">
      <w:pPr>
        <w:pStyle w:val="Standard"/>
        <w:spacing w:after="0" w:line="240" w:lineRule="auto"/>
        <w:jc w:val="center"/>
        <w:rPr>
          <w:rFonts w:ascii="Times New Roman" w:hAnsi="Times New Roman" w:cs="Times New Roman"/>
          <w:b/>
          <w:bCs/>
          <w:sz w:val="40"/>
          <w:szCs w:val="40"/>
          <w:lang w:eastAsia="ar-SA"/>
        </w:rPr>
      </w:pPr>
      <w:r w:rsidRPr="25E95FA6">
        <w:rPr>
          <w:rFonts w:ascii="Times New Roman" w:hAnsi="Times New Roman" w:cs="Times New Roman"/>
          <w:b/>
          <w:bCs/>
          <w:sz w:val="40"/>
          <w:szCs w:val="40"/>
          <w:lang w:eastAsia="ar-SA"/>
        </w:rPr>
        <w:t>«Традиционный шах</w:t>
      </w:r>
      <w:r>
        <w:rPr>
          <w:rFonts w:ascii="Times New Roman" w:hAnsi="Times New Roman" w:cs="Times New Roman"/>
          <w:b/>
          <w:bCs/>
          <w:sz w:val="40"/>
          <w:szCs w:val="40"/>
          <w:lang w:eastAsia="ar-SA"/>
        </w:rPr>
        <w:t xml:space="preserve">матный фестиваль </w:t>
      </w:r>
    </w:p>
    <w:p w:rsidR="00F82FD0" w:rsidRDefault="00F82FD0" w:rsidP="007E257C">
      <w:pPr>
        <w:pStyle w:val="Standard"/>
        <w:spacing w:after="0" w:line="240" w:lineRule="auto"/>
        <w:jc w:val="center"/>
        <w:rPr>
          <w:rFonts w:ascii="Times New Roman" w:hAnsi="Times New Roman" w:cs="Times New Roman"/>
          <w:b/>
          <w:bCs/>
          <w:sz w:val="40"/>
          <w:szCs w:val="40"/>
          <w:lang w:eastAsia="ar-SA"/>
        </w:rPr>
      </w:pPr>
      <w:r>
        <w:rPr>
          <w:rFonts w:ascii="Times New Roman" w:hAnsi="Times New Roman" w:cs="Times New Roman"/>
          <w:b/>
          <w:bCs/>
          <w:sz w:val="40"/>
          <w:szCs w:val="40"/>
          <w:lang w:eastAsia="ar-SA"/>
        </w:rPr>
        <w:t xml:space="preserve">   «День защиты детей»</w:t>
      </w:r>
    </w:p>
    <w:p w:rsidR="00F82FD0" w:rsidRDefault="00F82FD0">
      <w:pPr>
        <w:pStyle w:val="Standard"/>
        <w:spacing w:after="0" w:line="240" w:lineRule="auto"/>
        <w:jc w:val="center"/>
        <w:rPr>
          <w:rFonts w:ascii="Times New Roman" w:hAnsi="Times New Roman" w:cs="Times New Roman"/>
          <w:b/>
          <w:bCs/>
          <w:sz w:val="40"/>
          <w:szCs w:val="40"/>
        </w:rPr>
      </w:pPr>
    </w:p>
    <w:p w:rsidR="00F82FD0" w:rsidRDefault="00F82FD0">
      <w:pPr>
        <w:pStyle w:val="Standard"/>
        <w:spacing w:after="0" w:line="240" w:lineRule="auto"/>
        <w:jc w:val="center"/>
        <w:rPr>
          <w:rFonts w:ascii="Times New Roman" w:hAnsi="Times New Roman" w:cs="Times New Roman"/>
          <w:b/>
          <w:bCs/>
          <w:sz w:val="40"/>
          <w:szCs w:val="40"/>
        </w:rPr>
      </w:pPr>
    </w:p>
    <w:p w:rsidR="00F82FD0" w:rsidRDefault="00F82FD0">
      <w:pPr>
        <w:pStyle w:val="Standard"/>
        <w:spacing w:after="0" w:line="240" w:lineRule="auto"/>
        <w:jc w:val="center"/>
        <w:rPr>
          <w:rFonts w:ascii="Times New Roman" w:hAnsi="Times New Roman" w:cs="Times New Roman"/>
          <w:b/>
          <w:bCs/>
          <w:sz w:val="28"/>
          <w:szCs w:val="28"/>
        </w:rPr>
      </w:pPr>
    </w:p>
    <w:p w:rsidR="00F82FD0" w:rsidRDefault="00F82FD0">
      <w:pPr>
        <w:pStyle w:val="Standard"/>
        <w:spacing w:after="0" w:line="240" w:lineRule="auto"/>
        <w:rPr>
          <w:rFonts w:ascii="Times New Roman" w:hAnsi="Times New Roman" w:cs="Times New Roman"/>
          <w:b/>
          <w:bCs/>
          <w:sz w:val="28"/>
          <w:szCs w:val="28"/>
        </w:rPr>
      </w:pPr>
    </w:p>
    <w:p w:rsidR="00F82FD0" w:rsidRDefault="00F82FD0">
      <w:pPr>
        <w:pStyle w:val="Standard"/>
        <w:spacing w:after="0" w:line="240" w:lineRule="auto"/>
        <w:jc w:val="center"/>
        <w:rPr>
          <w:rFonts w:ascii="Times New Roman" w:hAnsi="Times New Roman" w:cs="Times New Roman"/>
          <w:b/>
          <w:bCs/>
          <w:sz w:val="28"/>
          <w:szCs w:val="28"/>
        </w:rPr>
      </w:pPr>
    </w:p>
    <w:p w:rsidR="00F82FD0" w:rsidRDefault="00F82FD0">
      <w:pPr>
        <w:pStyle w:val="Standard"/>
        <w:spacing w:after="0" w:line="240" w:lineRule="auto"/>
        <w:jc w:val="center"/>
        <w:rPr>
          <w:rFonts w:ascii="Times New Roman" w:hAnsi="Times New Roman" w:cs="Times New Roman"/>
          <w:b/>
          <w:bCs/>
          <w:sz w:val="28"/>
          <w:szCs w:val="28"/>
        </w:rPr>
      </w:pPr>
    </w:p>
    <w:p w:rsidR="00F82FD0" w:rsidRDefault="00F82FD0">
      <w:pPr>
        <w:pStyle w:val="Standard"/>
        <w:spacing w:after="0" w:line="240" w:lineRule="auto"/>
        <w:jc w:val="center"/>
        <w:rPr>
          <w:rFonts w:ascii="Times New Roman" w:hAnsi="Times New Roman" w:cs="Times New Roman"/>
          <w:b/>
          <w:bCs/>
          <w:sz w:val="28"/>
          <w:szCs w:val="28"/>
        </w:rPr>
      </w:pPr>
    </w:p>
    <w:p w:rsidR="00F82FD0" w:rsidRDefault="00F82FD0">
      <w:pPr>
        <w:pStyle w:val="Standard"/>
        <w:spacing w:after="0" w:line="240" w:lineRule="auto"/>
        <w:jc w:val="center"/>
        <w:rPr>
          <w:rFonts w:ascii="Times New Roman" w:hAnsi="Times New Roman" w:cs="Times New Roman"/>
          <w:b/>
          <w:bCs/>
          <w:sz w:val="28"/>
          <w:szCs w:val="28"/>
        </w:rPr>
      </w:pPr>
    </w:p>
    <w:p w:rsidR="00F82FD0" w:rsidRDefault="00F82FD0">
      <w:pPr>
        <w:pStyle w:val="Standard"/>
        <w:spacing w:after="0" w:line="240" w:lineRule="auto"/>
        <w:jc w:val="center"/>
        <w:rPr>
          <w:rFonts w:ascii="Times New Roman" w:hAnsi="Times New Roman" w:cs="Times New Roman"/>
          <w:b/>
          <w:bCs/>
          <w:sz w:val="28"/>
          <w:szCs w:val="28"/>
        </w:rPr>
      </w:pPr>
    </w:p>
    <w:p w:rsidR="00F82FD0" w:rsidRDefault="00F82FD0">
      <w:pPr>
        <w:pStyle w:val="Standard"/>
        <w:spacing w:after="0" w:line="240" w:lineRule="auto"/>
        <w:jc w:val="center"/>
        <w:rPr>
          <w:rFonts w:ascii="Times New Roman" w:hAnsi="Times New Roman" w:cs="Times New Roman"/>
          <w:b/>
          <w:bCs/>
          <w:sz w:val="28"/>
          <w:szCs w:val="28"/>
        </w:rPr>
      </w:pPr>
    </w:p>
    <w:p w:rsidR="00F82FD0" w:rsidRDefault="00F82FD0">
      <w:pPr>
        <w:pStyle w:val="Standard"/>
        <w:spacing w:after="0" w:line="240" w:lineRule="auto"/>
        <w:jc w:val="center"/>
        <w:rPr>
          <w:rFonts w:ascii="Times New Roman" w:hAnsi="Times New Roman" w:cs="Times New Roman"/>
          <w:b/>
          <w:bCs/>
          <w:sz w:val="28"/>
          <w:szCs w:val="28"/>
        </w:rPr>
      </w:pPr>
    </w:p>
    <w:p w:rsidR="00F82FD0" w:rsidRDefault="00F82FD0">
      <w:pPr>
        <w:pStyle w:val="Standard"/>
        <w:spacing w:after="0" w:line="240" w:lineRule="auto"/>
        <w:jc w:val="center"/>
        <w:rPr>
          <w:rFonts w:ascii="Times New Roman" w:hAnsi="Times New Roman" w:cs="Times New Roman"/>
          <w:b/>
          <w:bCs/>
          <w:sz w:val="28"/>
          <w:szCs w:val="28"/>
        </w:rPr>
      </w:pPr>
    </w:p>
    <w:p w:rsidR="00F82FD0" w:rsidRDefault="00F82FD0">
      <w:pPr>
        <w:pStyle w:val="Standard"/>
        <w:spacing w:after="0" w:line="240" w:lineRule="auto"/>
        <w:jc w:val="center"/>
        <w:rPr>
          <w:rFonts w:ascii="Times New Roman" w:hAnsi="Times New Roman" w:cs="Times New Roman"/>
          <w:b/>
          <w:bCs/>
          <w:sz w:val="28"/>
          <w:szCs w:val="28"/>
        </w:rPr>
      </w:pPr>
    </w:p>
    <w:p w:rsidR="00F82FD0" w:rsidRDefault="00F82FD0">
      <w:pPr>
        <w:pStyle w:val="Standard"/>
        <w:spacing w:after="0" w:line="240" w:lineRule="auto"/>
        <w:jc w:val="center"/>
        <w:rPr>
          <w:rFonts w:ascii="Times New Roman" w:hAnsi="Times New Roman" w:cs="Times New Roman"/>
          <w:b/>
          <w:bCs/>
          <w:sz w:val="28"/>
          <w:szCs w:val="28"/>
        </w:rPr>
      </w:pPr>
    </w:p>
    <w:p w:rsidR="00F82FD0" w:rsidRDefault="00F82FD0">
      <w:pPr>
        <w:pStyle w:val="Standard"/>
        <w:spacing w:after="0" w:line="240" w:lineRule="auto"/>
        <w:rPr>
          <w:rFonts w:ascii="Times New Roman" w:hAnsi="Times New Roman" w:cs="Times New Roman"/>
          <w:b/>
          <w:bCs/>
          <w:sz w:val="28"/>
          <w:szCs w:val="28"/>
        </w:rPr>
      </w:pPr>
    </w:p>
    <w:p w:rsidR="00F82FD0" w:rsidRDefault="00F82FD0">
      <w:pPr>
        <w:pStyle w:val="Standard"/>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Санкт-Петербург</w:t>
      </w:r>
    </w:p>
    <w:p w:rsidR="00F82FD0" w:rsidRDefault="00F82FD0" w:rsidP="007E257C">
      <w:pPr>
        <w:pStyle w:val="Standard"/>
        <w:spacing w:after="0" w:line="240" w:lineRule="auto"/>
        <w:jc w:val="center"/>
        <w:rPr>
          <w:rFonts w:ascii="Times New Roman" w:hAnsi="Times New Roman" w:cs="Times New Roman"/>
          <w:b/>
          <w:bCs/>
          <w:sz w:val="28"/>
          <w:szCs w:val="28"/>
        </w:rPr>
      </w:pPr>
      <w:smartTag w:uri="urn:schemas-microsoft-com:office:smarttags" w:element="metricconverter">
        <w:smartTagPr>
          <w:attr w:name="ProductID" w:val="2022 г"/>
        </w:smartTagPr>
        <w:r>
          <w:rPr>
            <w:rFonts w:ascii="Times New Roman" w:hAnsi="Times New Roman" w:cs="Times New Roman"/>
            <w:b/>
            <w:bCs/>
            <w:sz w:val="28"/>
            <w:szCs w:val="28"/>
          </w:rPr>
          <w:t>2022 г</w:t>
        </w:r>
      </w:smartTag>
      <w:r>
        <w:rPr>
          <w:rFonts w:ascii="Times New Roman" w:hAnsi="Times New Roman" w:cs="Times New Roman"/>
          <w:b/>
          <w:bCs/>
          <w:sz w:val="28"/>
          <w:szCs w:val="28"/>
        </w:rPr>
        <w:t>.</w:t>
      </w:r>
    </w:p>
    <w:p w:rsidR="00F82FD0" w:rsidRDefault="00F82FD0" w:rsidP="25E95FA6">
      <w:pPr>
        <w:pStyle w:val="Standard"/>
        <w:spacing w:after="0" w:line="240" w:lineRule="auto"/>
        <w:jc w:val="center"/>
        <w:rPr>
          <w:rFonts w:ascii="Times New Roman" w:hAnsi="Times New Roman" w:cs="Times New Roman"/>
          <w:b/>
          <w:bCs/>
          <w:sz w:val="28"/>
          <w:szCs w:val="28"/>
        </w:rPr>
      </w:pPr>
    </w:p>
    <w:p w:rsidR="00F82FD0" w:rsidRDefault="00F82FD0" w:rsidP="007E257C">
      <w:pPr>
        <w:pStyle w:val="Standard"/>
        <w:ind w:firstLine="567"/>
        <w:jc w:val="center"/>
        <w:rPr>
          <w:rFonts w:ascii="Times New Roman" w:hAnsi="Times New Roman" w:cs="Times New Roman"/>
          <w:b/>
          <w:bCs/>
          <w:sz w:val="28"/>
          <w:szCs w:val="28"/>
          <w:lang w:val="en-US"/>
        </w:rPr>
      </w:pPr>
    </w:p>
    <w:p w:rsidR="00F82FD0" w:rsidRDefault="00F82FD0" w:rsidP="007E257C">
      <w:pPr>
        <w:pStyle w:val="Standard"/>
        <w:ind w:firstLine="567"/>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F82FD0" w:rsidRDefault="00F82FD0" w:rsidP="25E95FA6">
      <w:pPr>
        <w:pStyle w:val="Standard"/>
        <w:spacing w:after="0" w:line="240" w:lineRule="auto"/>
        <w:ind w:firstLine="567"/>
        <w:jc w:val="both"/>
        <w:rPr>
          <w:rFonts w:ascii="Times New Roman" w:hAnsi="Times New Roman" w:cs="Times New Roman"/>
          <w:sz w:val="28"/>
          <w:szCs w:val="28"/>
        </w:rPr>
      </w:pPr>
      <w:r w:rsidRPr="25E95FA6">
        <w:rPr>
          <w:rFonts w:ascii="Times New Roman" w:hAnsi="Times New Roman" w:cs="Times New Roman"/>
          <w:sz w:val="28"/>
          <w:szCs w:val="28"/>
        </w:rPr>
        <w:t>Традиционный шах</w:t>
      </w:r>
      <w:r>
        <w:rPr>
          <w:rFonts w:ascii="Times New Roman" w:hAnsi="Times New Roman" w:cs="Times New Roman"/>
          <w:sz w:val="28"/>
          <w:szCs w:val="28"/>
        </w:rPr>
        <w:t xml:space="preserve">матный фестиваль, «Осенние каникулы» </w:t>
      </w:r>
      <w:r w:rsidRPr="25E95FA6">
        <w:rPr>
          <w:rFonts w:ascii="Times New Roman" w:hAnsi="Times New Roman" w:cs="Times New Roman"/>
          <w:sz w:val="28"/>
          <w:szCs w:val="28"/>
        </w:rPr>
        <w:t>(далее – фес</w:t>
      </w:r>
      <w:r>
        <w:rPr>
          <w:rFonts w:ascii="Times New Roman" w:hAnsi="Times New Roman" w:cs="Times New Roman"/>
          <w:sz w:val="28"/>
          <w:szCs w:val="28"/>
        </w:rPr>
        <w:t xml:space="preserve">тиваль) проводится на основании </w:t>
      </w:r>
      <w:r w:rsidRPr="0055681D">
        <w:rPr>
          <w:rFonts w:ascii="Times New Roman" w:hAnsi="Times New Roman" w:cs="Times New Roman"/>
          <w:sz w:val="28"/>
          <w:szCs w:val="28"/>
        </w:rPr>
        <w:t xml:space="preserve">Календарного плана физкультурных мероприятий и спортивных мероприятий </w:t>
      </w:r>
      <w:r>
        <w:rPr>
          <w:rFonts w:ascii="Times New Roman" w:hAnsi="Times New Roman" w:cs="Times New Roman"/>
          <w:sz w:val="28"/>
          <w:szCs w:val="28"/>
        </w:rPr>
        <w:t xml:space="preserve">Санкт-Петербурга на 2022 год, </w:t>
      </w:r>
      <w:r w:rsidRPr="25E95FA6">
        <w:rPr>
          <w:rFonts w:ascii="Times New Roman" w:hAnsi="Times New Roman" w:cs="Times New Roman"/>
          <w:sz w:val="28"/>
          <w:szCs w:val="28"/>
        </w:rPr>
        <w:t>Проекта Календарного плана физкультурных мероприятий и спортивных мероприятий ГБУ СШОР № 2 Калининского</w:t>
      </w:r>
      <w:r>
        <w:rPr>
          <w:rFonts w:ascii="Times New Roman" w:hAnsi="Times New Roman" w:cs="Times New Roman"/>
          <w:sz w:val="28"/>
          <w:szCs w:val="28"/>
        </w:rPr>
        <w:t xml:space="preserve"> района Санкт-Петербурга на 2022</w:t>
      </w:r>
      <w:r w:rsidRPr="25E95FA6">
        <w:rPr>
          <w:rFonts w:ascii="Times New Roman" w:hAnsi="Times New Roman" w:cs="Times New Roman"/>
          <w:sz w:val="28"/>
          <w:szCs w:val="28"/>
        </w:rPr>
        <w:t xml:space="preserve"> год.</w:t>
      </w:r>
    </w:p>
    <w:p w:rsidR="00F82FD0" w:rsidRDefault="00F82FD0">
      <w:pPr>
        <w:pStyle w:val="Default"/>
        <w:ind w:firstLine="567"/>
        <w:jc w:val="both"/>
        <w:rPr>
          <w:color w:val="auto"/>
          <w:sz w:val="28"/>
          <w:szCs w:val="28"/>
        </w:rPr>
      </w:pPr>
      <w:r w:rsidRPr="009643F1">
        <w:rPr>
          <w:color w:val="auto"/>
          <w:sz w:val="28"/>
          <w:szCs w:val="28"/>
        </w:rPr>
        <w:t>Фестиваль проводится в соответствии с Правилами вида спорта «Шахматы», утвержденными Приказом Министерства спорта России № 988 от 29.12.2020 и не противоречащими Правилам игры в шахматы ФИДЕ</w:t>
      </w:r>
      <w:r>
        <w:rPr>
          <w:color w:val="auto"/>
          <w:sz w:val="28"/>
          <w:szCs w:val="28"/>
        </w:rPr>
        <w:t>.</w:t>
      </w:r>
    </w:p>
    <w:p w:rsidR="00F82FD0" w:rsidRDefault="00F82FD0">
      <w:pPr>
        <w:pStyle w:val="Default"/>
        <w:ind w:firstLine="567"/>
        <w:jc w:val="both"/>
        <w:rPr>
          <w:color w:val="auto"/>
          <w:sz w:val="28"/>
          <w:szCs w:val="28"/>
        </w:rPr>
      </w:pPr>
      <w:r>
        <w:rPr>
          <w:color w:val="auto"/>
          <w:sz w:val="28"/>
          <w:szCs w:val="28"/>
        </w:rPr>
        <w:t>Фестиваль проводится в целях развития шахмат как вида спорта в Калининском районе Санкт-Петербурга.</w:t>
      </w:r>
    </w:p>
    <w:p w:rsidR="00F82FD0" w:rsidRDefault="00F82FD0">
      <w:pPr>
        <w:pStyle w:val="Default"/>
        <w:ind w:firstLine="567"/>
        <w:jc w:val="both"/>
        <w:rPr>
          <w:color w:val="auto"/>
          <w:sz w:val="28"/>
          <w:szCs w:val="28"/>
        </w:rPr>
      </w:pPr>
      <w:r>
        <w:rPr>
          <w:color w:val="auto"/>
          <w:sz w:val="28"/>
          <w:szCs w:val="28"/>
        </w:rPr>
        <w:t>Задачами проведения фестиваля являются:</w:t>
      </w:r>
    </w:p>
    <w:p w:rsidR="00F82FD0" w:rsidRDefault="00F82FD0">
      <w:pPr>
        <w:pStyle w:val="Default"/>
        <w:tabs>
          <w:tab w:val="left" w:pos="0"/>
        </w:tabs>
        <w:ind w:firstLine="567"/>
        <w:rPr>
          <w:color w:val="auto"/>
          <w:sz w:val="28"/>
          <w:szCs w:val="28"/>
        </w:rPr>
      </w:pPr>
      <w:r>
        <w:rPr>
          <w:color w:val="auto"/>
          <w:sz w:val="28"/>
          <w:szCs w:val="28"/>
        </w:rPr>
        <w:t>- повышение спортивного мастерства участников;</w:t>
      </w:r>
    </w:p>
    <w:p w:rsidR="00F82FD0" w:rsidRDefault="00F82FD0">
      <w:pPr>
        <w:pStyle w:val="Default"/>
        <w:tabs>
          <w:tab w:val="left" w:pos="0"/>
        </w:tabs>
        <w:ind w:firstLine="567"/>
        <w:jc w:val="both"/>
        <w:rPr>
          <w:color w:val="auto"/>
          <w:sz w:val="28"/>
          <w:szCs w:val="28"/>
        </w:rPr>
      </w:pPr>
      <w:r>
        <w:rPr>
          <w:color w:val="auto"/>
          <w:sz w:val="28"/>
          <w:szCs w:val="28"/>
        </w:rPr>
        <w:t>- выполнения участниками спортивных разрядов;</w:t>
      </w:r>
    </w:p>
    <w:p w:rsidR="00F82FD0" w:rsidRDefault="00F82FD0">
      <w:pPr>
        <w:pStyle w:val="Default"/>
        <w:tabs>
          <w:tab w:val="left" w:pos="0"/>
        </w:tabs>
        <w:ind w:firstLine="567"/>
        <w:jc w:val="both"/>
        <w:rPr>
          <w:color w:val="auto"/>
          <w:sz w:val="28"/>
          <w:szCs w:val="28"/>
        </w:rPr>
      </w:pPr>
      <w:r>
        <w:rPr>
          <w:color w:val="auto"/>
          <w:sz w:val="28"/>
          <w:szCs w:val="28"/>
        </w:rPr>
        <w:t>- определение сильнейших участников;</w:t>
      </w:r>
    </w:p>
    <w:p w:rsidR="00F82FD0" w:rsidRDefault="00F82FD0">
      <w:pPr>
        <w:pStyle w:val="Default"/>
        <w:tabs>
          <w:tab w:val="left" w:pos="0"/>
        </w:tabs>
        <w:ind w:firstLine="567"/>
        <w:jc w:val="both"/>
        <w:rPr>
          <w:color w:val="auto"/>
          <w:sz w:val="28"/>
          <w:szCs w:val="28"/>
        </w:rPr>
      </w:pPr>
      <w:r>
        <w:rPr>
          <w:color w:val="auto"/>
          <w:sz w:val="28"/>
          <w:szCs w:val="28"/>
        </w:rPr>
        <w:t>- формирование патриотического сознания и гражданской ответственности.</w:t>
      </w:r>
    </w:p>
    <w:p w:rsidR="00F82FD0" w:rsidRPr="00A91786" w:rsidRDefault="00F82FD0">
      <w:pPr>
        <w:pStyle w:val="Default"/>
        <w:ind w:firstLine="567"/>
        <w:jc w:val="both"/>
        <w:rPr>
          <w:color w:val="auto"/>
          <w:sz w:val="28"/>
          <w:szCs w:val="28"/>
        </w:rPr>
      </w:pPr>
      <w:r w:rsidRPr="000014E1">
        <w:rPr>
          <w:color w:val="auto"/>
          <w:sz w:val="28"/>
          <w:szCs w:val="28"/>
        </w:rPr>
        <w:t>Организаторам и участникам фестиваля запрещается оказывать противоправное влияние на результаты, участвовать в азартных играх в букмекерских конторах и тотализаторах путем заключения пари на соревнования в соответствии с требованиями, установленными пунктом 3 части 4 статьи 26.2 Федерального закона от 4 декабря 2007 года «О физической культуре и спорте в Российской Федерации».</w:t>
      </w:r>
    </w:p>
    <w:p w:rsidR="00F82FD0" w:rsidRDefault="00F82FD0">
      <w:pPr>
        <w:pStyle w:val="Default"/>
        <w:ind w:firstLine="567"/>
        <w:jc w:val="both"/>
        <w:rPr>
          <w:color w:val="auto"/>
          <w:sz w:val="28"/>
          <w:szCs w:val="28"/>
        </w:rPr>
      </w:pPr>
    </w:p>
    <w:p w:rsidR="00F82FD0" w:rsidRDefault="00F82FD0">
      <w:pPr>
        <w:pStyle w:val="Standard"/>
        <w:ind w:firstLine="567"/>
        <w:jc w:val="center"/>
        <w:rPr>
          <w:rFonts w:ascii="Times New Roman" w:hAnsi="Times New Roman" w:cs="Times New Roman"/>
          <w:b/>
          <w:bCs/>
          <w:sz w:val="28"/>
          <w:szCs w:val="28"/>
        </w:rPr>
      </w:pPr>
      <w:r>
        <w:rPr>
          <w:rFonts w:ascii="Times New Roman" w:hAnsi="Times New Roman" w:cs="Times New Roman"/>
          <w:b/>
          <w:bCs/>
          <w:sz w:val="28"/>
          <w:szCs w:val="28"/>
        </w:rPr>
        <w:t>2. Организаторы спортивного мероприятия</w:t>
      </w:r>
    </w:p>
    <w:p w:rsidR="00F82FD0" w:rsidRPr="009643F1" w:rsidRDefault="00F82FD0" w:rsidP="009643F1">
      <w:pPr>
        <w:pStyle w:val="Default"/>
        <w:ind w:firstLine="567"/>
        <w:jc w:val="both"/>
        <w:rPr>
          <w:color w:val="auto"/>
          <w:sz w:val="28"/>
          <w:szCs w:val="28"/>
        </w:rPr>
      </w:pPr>
      <w:r w:rsidRPr="009643F1">
        <w:rPr>
          <w:color w:val="auto"/>
          <w:sz w:val="28"/>
          <w:szCs w:val="28"/>
        </w:rPr>
        <w:t>Общее руководство проведением фестиваля осуществляют:</w:t>
      </w:r>
    </w:p>
    <w:p w:rsidR="00F82FD0" w:rsidRPr="009643F1" w:rsidRDefault="00F82FD0" w:rsidP="009643F1">
      <w:pPr>
        <w:pStyle w:val="Default"/>
        <w:ind w:firstLine="567"/>
        <w:jc w:val="both"/>
        <w:rPr>
          <w:color w:val="auto"/>
          <w:sz w:val="28"/>
          <w:szCs w:val="28"/>
        </w:rPr>
      </w:pPr>
      <w:r w:rsidRPr="009643F1">
        <w:rPr>
          <w:color w:val="auto"/>
          <w:sz w:val="28"/>
          <w:szCs w:val="28"/>
        </w:rPr>
        <w:t>- Отдел физической культуры и спорта администрации Калининского района Санкт-Петербурга (далее – ОФКиС Калининского района Санкт-Петербурга);</w:t>
      </w:r>
    </w:p>
    <w:p w:rsidR="00F82FD0" w:rsidRPr="009643F1" w:rsidRDefault="00F82FD0" w:rsidP="009643F1">
      <w:pPr>
        <w:pStyle w:val="Default"/>
        <w:ind w:firstLine="567"/>
        <w:jc w:val="both"/>
        <w:rPr>
          <w:color w:val="auto"/>
          <w:sz w:val="28"/>
          <w:szCs w:val="28"/>
        </w:rPr>
      </w:pPr>
      <w:r w:rsidRPr="009643F1">
        <w:rPr>
          <w:color w:val="auto"/>
          <w:sz w:val="28"/>
          <w:szCs w:val="28"/>
        </w:rPr>
        <w:t>- Государственное бюджетное учреждение спортивная школа олимпийского резерва № 2 Калининского района Санкт-Петербурга (далее - ГБУ СШОР № 2 Калининского района Санкт-Петербурга).</w:t>
      </w:r>
    </w:p>
    <w:p w:rsidR="00F82FD0" w:rsidRPr="009643F1" w:rsidRDefault="00F82FD0" w:rsidP="009643F1">
      <w:pPr>
        <w:pStyle w:val="Default"/>
        <w:ind w:firstLine="567"/>
        <w:jc w:val="both"/>
        <w:rPr>
          <w:color w:val="auto"/>
          <w:sz w:val="28"/>
          <w:szCs w:val="28"/>
        </w:rPr>
      </w:pPr>
      <w:r w:rsidRPr="009643F1">
        <w:rPr>
          <w:color w:val="auto"/>
          <w:sz w:val="28"/>
          <w:szCs w:val="28"/>
        </w:rPr>
        <w:t xml:space="preserve">Содействие в организации и проведении фестиваля осуществляет Региональная Общественная организация «Спортивная федерация шахмат Санкт-Петербурга» (далее – РОО «Спортивная федерация шахмат Санкт-Петербурга»). </w:t>
      </w:r>
    </w:p>
    <w:p w:rsidR="00F82FD0" w:rsidRPr="009643F1" w:rsidRDefault="00F82FD0" w:rsidP="009643F1">
      <w:pPr>
        <w:pStyle w:val="Default"/>
        <w:ind w:firstLine="567"/>
        <w:jc w:val="both"/>
        <w:rPr>
          <w:color w:val="auto"/>
          <w:sz w:val="28"/>
          <w:szCs w:val="28"/>
        </w:rPr>
      </w:pPr>
      <w:r w:rsidRPr="009643F1">
        <w:rPr>
          <w:color w:val="auto"/>
          <w:sz w:val="28"/>
          <w:szCs w:val="28"/>
        </w:rPr>
        <w:t>Непосредственное проведение фестиваля осуществляет главная судейская коллегия (далее – ГСК), сформированная из числа тренерского состава отделения по виду спорта «шахматы».</w:t>
      </w:r>
    </w:p>
    <w:p w:rsidR="00F82FD0" w:rsidRDefault="00F82FD0" w:rsidP="0055681D">
      <w:pPr>
        <w:pStyle w:val="Default"/>
        <w:ind w:firstLine="567"/>
        <w:jc w:val="both"/>
        <w:rPr>
          <w:color w:val="auto"/>
          <w:sz w:val="28"/>
          <w:szCs w:val="28"/>
        </w:rPr>
      </w:pPr>
    </w:p>
    <w:p w:rsidR="00F82FD0" w:rsidRDefault="00F82FD0">
      <w:pPr>
        <w:pStyle w:val="Standard"/>
        <w:tabs>
          <w:tab w:val="left" w:pos="0"/>
        </w:tabs>
        <w:spacing w:after="0" w:line="240" w:lineRule="auto"/>
        <w:ind w:firstLine="567"/>
        <w:jc w:val="center"/>
        <w:rPr>
          <w:rFonts w:ascii="Times New Roman" w:hAnsi="Times New Roman" w:cs="Times New Roman"/>
          <w:sz w:val="28"/>
          <w:szCs w:val="28"/>
        </w:rPr>
      </w:pPr>
    </w:p>
    <w:p w:rsidR="00F82FD0" w:rsidRDefault="00F82FD0">
      <w:pPr>
        <w:pStyle w:val="Standard"/>
        <w:tabs>
          <w:tab w:val="left" w:pos="0"/>
        </w:tabs>
        <w:spacing w:after="0" w:line="240" w:lineRule="auto"/>
        <w:ind w:firstLine="567"/>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3. Обеспечение безопасности участников, медицинское обеспечение.</w:t>
      </w:r>
    </w:p>
    <w:p w:rsidR="00F82FD0" w:rsidRDefault="00F82FD0">
      <w:pPr>
        <w:pStyle w:val="Standard"/>
        <w:tabs>
          <w:tab w:val="left" w:pos="0"/>
        </w:tabs>
        <w:spacing w:after="0" w:line="228" w:lineRule="auto"/>
        <w:ind w:firstLine="567"/>
        <w:jc w:val="center"/>
        <w:rPr>
          <w:rFonts w:ascii="Times New Roman" w:hAnsi="Times New Roman" w:cs="Times New Roman"/>
          <w:b/>
          <w:bCs/>
          <w:sz w:val="28"/>
          <w:szCs w:val="28"/>
          <w:lang w:eastAsia="en-US"/>
        </w:rPr>
      </w:pPr>
    </w:p>
    <w:p w:rsidR="00F82FD0" w:rsidRPr="0055681D" w:rsidRDefault="00F82FD0" w:rsidP="0055681D">
      <w:pPr>
        <w:pStyle w:val="Standard"/>
        <w:tabs>
          <w:tab w:val="left" w:pos="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Фестиваль</w:t>
      </w:r>
      <w:r w:rsidRPr="0055681D">
        <w:rPr>
          <w:rFonts w:ascii="Times New Roman" w:hAnsi="Times New Roman" w:cs="Times New Roman"/>
          <w:sz w:val="28"/>
          <w:szCs w:val="28"/>
          <w:lang w:eastAsia="en-US"/>
        </w:rPr>
        <w:t xml:space="preserve"> проводится на объекте спорта, включенном во Всероссийский реестр объектов спорта, в соответствии с п. 5 ст. 37.1. Федерального закона от 4 декабря 2007 года  № 329-ФЗ «О физической культуре и спорте в Российской Федерации», имеющий QR-код и утвержденный руководителем объекта Стандарт безопасности, разработанный в соответствии с требованиями Управления Федеральной службы по надзору в сфере защиты прав потребителей и благополучия человека по городу Санкт-Петербурга  (далее – Роспотребнадзор).</w:t>
      </w:r>
    </w:p>
    <w:p w:rsidR="00F82FD0" w:rsidRPr="005B6CA2" w:rsidRDefault="00F82FD0" w:rsidP="005B6CA2">
      <w:pPr>
        <w:tabs>
          <w:tab w:val="left" w:pos="0"/>
        </w:tabs>
        <w:suppressAutoHyphens w:val="0"/>
        <w:autoSpaceDE/>
        <w:autoSpaceDN/>
        <w:ind w:firstLine="567"/>
        <w:jc w:val="both"/>
        <w:textAlignment w:val="auto"/>
        <w:rPr>
          <w:color w:val="000000"/>
          <w:kern w:val="0"/>
          <w:sz w:val="28"/>
          <w:szCs w:val="28"/>
          <w:lang w:eastAsia="zh-CN"/>
        </w:rPr>
      </w:pPr>
      <w:r w:rsidRPr="005B6CA2">
        <w:rPr>
          <w:color w:val="000000"/>
          <w:kern w:val="0"/>
          <w:sz w:val="28"/>
          <w:szCs w:val="28"/>
          <w:lang w:eastAsia="zh-CN"/>
        </w:rPr>
        <w:t>Фестиваль проводится в соответствии с Регламентом инфекционной безопасности, направленным на обеспечение безопасных условий в условиях сохранения рисков распространения COVID-19 при организации и провед</w:t>
      </w:r>
      <w:r w:rsidRPr="005B6CA2">
        <w:rPr>
          <w:color w:val="000000"/>
          <w:kern w:val="0"/>
          <w:sz w:val="28"/>
          <w:szCs w:val="28"/>
          <w:lang w:eastAsia="zh-CN"/>
        </w:rPr>
        <w:t>е</w:t>
      </w:r>
      <w:r w:rsidRPr="005B6CA2">
        <w:rPr>
          <w:color w:val="000000"/>
          <w:kern w:val="0"/>
          <w:sz w:val="28"/>
          <w:szCs w:val="28"/>
          <w:lang w:eastAsia="zh-CN"/>
        </w:rPr>
        <w:t>нии спортивного мероприятия и подлежит соблюдению всеми участниками: спортсменами, тренерами, судейским персоналом, обслуживающим персон</w:t>
      </w:r>
      <w:r w:rsidRPr="005B6CA2">
        <w:rPr>
          <w:color w:val="000000"/>
          <w:kern w:val="0"/>
          <w:sz w:val="28"/>
          <w:szCs w:val="28"/>
          <w:lang w:eastAsia="zh-CN"/>
        </w:rPr>
        <w:t>а</w:t>
      </w:r>
      <w:r w:rsidRPr="005B6CA2">
        <w:rPr>
          <w:color w:val="000000"/>
          <w:kern w:val="0"/>
          <w:sz w:val="28"/>
          <w:szCs w:val="28"/>
          <w:lang w:eastAsia="zh-CN"/>
        </w:rPr>
        <w:t xml:space="preserve">лом. </w:t>
      </w:r>
    </w:p>
    <w:p w:rsidR="00F82FD0" w:rsidRPr="005B6CA2" w:rsidRDefault="00F82FD0" w:rsidP="005B6CA2">
      <w:pPr>
        <w:tabs>
          <w:tab w:val="left" w:pos="0"/>
        </w:tabs>
        <w:autoSpaceDE/>
        <w:autoSpaceDN/>
        <w:ind w:firstLine="567"/>
        <w:jc w:val="both"/>
        <w:textAlignment w:val="auto"/>
        <w:rPr>
          <w:bCs/>
          <w:kern w:val="1"/>
          <w:sz w:val="28"/>
          <w:szCs w:val="28"/>
          <w:lang w:eastAsia="zh-CN"/>
        </w:rPr>
      </w:pPr>
      <w:r w:rsidRPr="005B6CA2">
        <w:rPr>
          <w:bCs/>
          <w:kern w:val="1"/>
          <w:sz w:val="28"/>
          <w:szCs w:val="28"/>
          <w:lang w:eastAsia="zh-CN"/>
        </w:rPr>
        <w:t xml:space="preserve">Ответственность за соблюдение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возлагается на ГБУ СШОР № 2 Калининского района и главную судейскую коллегию. </w:t>
      </w:r>
    </w:p>
    <w:p w:rsidR="00F82FD0" w:rsidRPr="005B6CA2" w:rsidRDefault="00F82FD0" w:rsidP="005B6CA2">
      <w:pPr>
        <w:tabs>
          <w:tab w:val="left" w:pos="0"/>
        </w:tabs>
        <w:autoSpaceDE/>
        <w:autoSpaceDN/>
        <w:ind w:firstLine="567"/>
        <w:jc w:val="both"/>
        <w:textAlignment w:val="auto"/>
        <w:rPr>
          <w:bCs/>
          <w:kern w:val="1"/>
          <w:sz w:val="28"/>
          <w:szCs w:val="28"/>
          <w:lang w:eastAsia="zh-CN"/>
        </w:rPr>
      </w:pPr>
      <w:r w:rsidRPr="005B6CA2">
        <w:rPr>
          <w:bCs/>
          <w:kern w:val="1"/>
          <w:sz w:val="28"/>
          <w:szCs w:val="28"/>
          <w:lang w:eastAsia="zh-CN"/>
        </w:rPr>
        <w:t xml:space="preserve"> Соблюдение санитарно-гигиенических требований, установленных Роспотребнадзором, при проведении спортивного мероприятия возлагается на ГБУ СШОР № 2 Калининского района. </w:t>
      </w:r>
    </w:p>
    <w:p w:rsidR="00F82FD0" w:rsidRPr="005B6CA2" w:rsidRDefault="00F82FD0" w:rsidP="005B6CA2">
      <w:pPr>
        <w:tabs>
          <w:tab w:val="left" w:pos="0"/>
        </w:tabs>
        <w:autoSpaceDE/>
        <w:autoSpaceDN/>
        <w:ind w:firstLine="567"/>
        <w:jc w:val="both"/>
        <w:textAlignment w:val="auto"/>
        <w:rPr>
          <w:bCs/>
          <w:kern w:val="1"/>
          <w:sz w:val="28"/>
          <w:szCs w:val="28"/>
          <w:lang w:eastAsia="zh-CN"/>
        </w:rPr>
      </w:pPr>
      <w:r w:rsidRPr="005B6CA2">
        <w:rPr>
          <w:bCs/>
          <w:kern w:val="1"/>
          <w:sz w:val="28"/>
          <w:szCs w:val="28"/>
          <w:lang w:eastAsia="zh-CN"/>
        </w:rPr>
        <w:t xml:space="preserve">В связи с действующими в Санкт-Петербурге санитарно-эпидемиологическими требованиями возможно введение дополнительных ограничений и мероприятий, направленных на безопасное проведение соревнования. </w:t>
      </w:r>
    </w:p>
    <w:p w:rsidR="00F82FD0" w:rsidRPr="005B6CA2" w:rsidRDefault="00F82FD0" w:rsidP="005B6CA2">
      <w:pPr>
        <w:tabs>
          <w:tab w:val="left" w:pos="0"/>
        </w:tabs>
        <w:autoSpaceDE/>
        <w:autoSpaceDN/>
        <w:spacing w:line="230" w:lineRule="auto"/>
        <w:ind w:firstLine="567"/>
        <w:jc w:val="both"/>
        <w:textAlignment w:val="auto"/>
        <w:rPr>
          <w:kern w:val="1"/>
          <w:sz w:val="28"/>
          <w:szCs w:val="28"/>
          <w:lang w:eastAsia="zh-CN"/>
        </w:rPr>
      </w:pPr>
      <w:r w:rsidRPr="005B6CA2">
        <w:rPr>
          <w:kern w:val="1"/>
          <w:sz w:val="28"/>
          <w:szCs w:val="28"/>
          <w:lang w:eastAsia="zh-CN"/>
        </w:rPr>
        <w:t xml:space="preserve">Обеспечение безопасности участников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 </w:t>
      </w:r>
    </w:p>
    <w:p w:rsidR="00F82FD0" w:rsidRPr="005B6CA2" w:rsidRDefault="00F82FD0" w:rsidP="005B6CA2">
      <w:pPr>
        <w:tabs>
          <w:tab w:val="left" w:pos="0"/>
        </w:tabs>
        <w:autoSpaceDE/>
        <w:autoSpaceDN/>
        <w:ind w:firstLine="567"/>
        <w:jc w:val="both"/>
        <w:textAlignment w:val="auto"/>
        <w:rPr>
          <w:bCs/>
          <w:kern w:val="1"/>
          <w:sz w:val="28"/>
          <w:szCs w:val="28"/>
          <w:lang w:eastAsia="zh-CN"/>
        </w:rPr>
      </w:pPr>
      <w:r w:rsidRPr="005B6CA2">
        <w:rPr>
          <w:bCs/>
          <w:kern w:val="1"/>
          <w:sz w:val="28"/>
          <w:szCs w:val="28"/>
          <w:lang w:eastAsia="zh-CN"/>
        </w:rPr>
        <w:t>Фестиваль проводится без зрителей. Нахождение посторонних лиц, не связанных с организацией и проведением фестиваля, не допускается.</w:t>
      </w:r>
    </w:p>
    <w:p w:rsidR="00F82FD0" w:rsidRPr="005B6CA2" w:rsidRDefault="00F82FD0" w:rsidP="005B6CA2">
      <w:pPr>
        <w:tabs>
          <w:tab w:val="left" w:pos="0"/>
        </w:tabs>
        <w:autoSpaceDE/>
        <w:autoSpaceDN/>
        <w:spacing w:line="230" w:lineRule="auto"/>
        <w:ind w:firstLine="567"/>
        <w:jc w:val="both"/>
        <w:textAlignment w:val="auto"/>
        <w:rPr>
          <w:kern w:val="1"/>
          <w:sz w:val="28"/>
          <w:szCs w:val="28"/>
          <w:lang w:eastAsia="zh-CN"/>
        </w:rPr>
      </w:pPr>
      <w:r w:rsidRPr="005B6CA2">
        <w:rPr>
          <w:kern w:val="0"/>
          <w:sz w:val="28"/>
          <w:szCs w:val="28"/>
          <w:lang w:eastAsia="zh-CN"/>
        </w:rPr>
        <w:t>Участие в фестивале осуществляется только при наличии договора страхования жизни и здоровья от несчастных случаев, который представляется в мандатную комиссию (комиссию по допуску) на каждого участника соревнований. Страхование участников соревнований может производиться как за счет бюджетных, так и внебюджетных средств в соответствии с законодательством Российской Федерации и субъектов Российской Федерации.</w:t>
      </w:r>
      <w:r w:rsidRPr="005B6CA2">
        <w:rPr>
          <w:kern w:val="1"/>
          <w:sz w:val="28"/>
          <w:szCs w:val="28"/>
          <w:highlight w:val="yellow"/>
          <w:lang w:eastAsia="zh-CN"/>
        </w:rPr>
        <w:t xml:space="preserve"> </w:t>
      </w:r>
    </w:p>
    <w:p w:rsidR="00F82FD0" w:rsidRPr="005B6CA2" w:rsidRDefault="00F82FD0" w:rsidP="005B6CA2">
      <w:pPr>
        <w:suppressAutoHyphens w:val="0"/>
        <w:adjustRightInd w:val="0"/>
        <w:ind w:firstLine="567"/>
        <w:jc w:val="both"/>
        <w:textAlignment w:val="auto"/>
        <w:rPr>
          <w:kern w:val="0"/>
          <w:sz w:val="28"/>
          <w:szCs w:val="28"/>
          <w:lang w:eastAsia="zh-CN"/>
        </w:rPr>
      </w:pPr>
      <w:r w:rsidRPr="005B6CA2">
        <w:rPr>
          <w:kern w:val="0"/>
          <w:sz w:val="28"/>
          <w:szCs w:val="28"/>
          <w:lang w:eastAsia="zh-CN"/>
        </w:rPr>
        <w:t xml:space="preserve">Оказание скорой медицинской помощи осуществляется в соответствии с приказом Министерства здравоохранения Российской Федерации от </w:t>
      </w:r>
      <w:r w:rsidRPr="005B6CA2">
        <w:rPr>
          <w:bCs/>
          <w:kern w:val="1"/>
          <w:sz w:val="28"/>
          <w:szCs w:val="28"/>
          <w:lang w:eastAsia="zh-CN"/>
        </w:rPr>
        <w:t>23 о</w:t>
      </w:r>
      <w:r w:rsidRPr="005B6CA2">
        <w:rPr>
          <w:bCs/>
          <w:kern w:val="1"/>
          <w:sz w:val="28"/>
          <w:szCs w:val="28"/>
          <w:lang w:eastAsia="zh-CN"/>
        </w:rPr>
        <w:t>к</w:t>
      </w:r>
      <w:r w:rsidRPr="005B6CA2">
        <w:rPr>
          <w:bCs/>
          <w:kern w:val="1"/>
          <w:sz w:val="28"/>
          <w:szCs w:val="28"/>
          <w:lang w:eastAsia="zh-CN"/>
        </w:rPr>
        <w:t xml:space="preserve">тября </w:t>
      </w:r>
      <w:smartTag w:uri="urn:schemas-microsoft-com:office:smarttags" w:element="metricconverter">
        <w:smartTagPr>
          <w:attr w:name="ProductID" w:val="2006 г"/>
        </w:smartTagPr>
        <w:r w:rsidRPr="005B6CA2">
          <w:rPr>
            <w:bCs/>
            <w:kern w:val="1"/>
            <w:sz w:val="28"/>
            <w:szCs w:val="28"/>
            <w:lang w:eastAsia="zh-CN"/>
          </w:rPr>
          <w:t>2020 г</w:t>
        </w:r>
      </w:smartTag>
      <w:r w:rsidRPr="005B6CA2">
        <w:rPr>
          <w:bCs/>
          <w:kern w:val="1"/>
          <w:sz w:val="28"/>
          <w:szCs w:val="28"/>
          <w:lang w:eastAsia="zh-CN"/>
        </w:rPr>
        <w:t xml:space="preserve">. №1144н </w:t>
      </w:r>
      <w:r w:rsidRPr="005B6CA2">
        <w:rPr>
          <w:kern w:val="0"/>
          <w:sz w:val="28"/>
          <w:szCs w:val="28"/>
          <w:lang w:eastAsia="zh-CN"/>
        </w:rPr>
        <w:t>«Об утверждении порядка организации оказания мед</w:t>
      </w:r>
      <w:r w:rsidRPr="005B6CA2">
        <w:rPr>
          <w:kern w:val="0"/>
          <w:sz w:val="28"/>
          <w:szCs w:val="28"/>
          <w:lang w:eastAsia="zh-CN"/>
        </w:rPr>
        <w:t>и</w:t>
      </w:r>
      <w:r w:rsidRPr="005B6CA2">
        <w:rPr>
          <w:kern w:val="0"/>
          <w:sz w:val="28"/>
          <w:szCs w:val="28"/>
          <w:lang w:eastAsia="zh-CN"/>
        </w:rPr>
        <w:t>цинской помощи лицам, занимающимся физической культурой и спортом (в том числе при подготовке и проведении физкультурных мероприятий и спо</w:t>
      </w:r>
      <w:r w:rsidRPr="005B6CA2">
        <w:rPr>
          <w:kern w:val="0"/>
          <w:sz w:val="28"/>
          <w:szCs w:val="28"/>
          <w:lang w:eastAsia="zh-CN"/>
        </w:rPr>
        <w:t>р</w:t>
      </w:r>
      <w:r w:rsidRPr="005B6CA2">
        <w:rPr>
          <w:kern w:val="0"/>
          <w:sz w:val="28"/>
          <w:szCs w:val="28"/>
          <w:lang w:eastAsia="zh-CN"/>
        </w:rPr>
        <w:t>тивных мероприятий), включая порядок медицинского осмотра лиц, жела</w:t>
      </w:r>
      <w:r w:rsidRPr="005B6CA2">
        <w:rPr>
          <w:kern w:val="0"/>
          <w:sz w:val="28"/>
          <w:szCs w:val="28"/>
          <w:lang w:eastAsia="zh-CN"/>
        </w:rPr>
        <w:t>ю</w:t>
      </w:r>
      <w:r w:rsidRPr="005B6CA2">
        <w:rPr>
          <w:kern w:val="0"/>
          <w:sz w:val="28"/>
          <w:szCs w:val="28"/>
          <w:lang w:eastAsia="zh-CN"/>
        </w:rPr>
        <w:t>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w:t>
      </w:r>
      <w:r w:rsidRPr="005B6CA2">
        <w:rPr>
          <w:kern w:val="0"/>
          <w:sz w:val="28"/>
          <w:szCs w:val="28"/>
          <w:lang w:eastAsia="zh-CN"/>
        </w:rPr>
        <w:t>о</w:t>
      </w:r>
      <w:r w:rsidRPr="005B6CA2">
        <w:rPr>
          <w:kern w:val="0"/>
          <w:sz w:val="28"/>
          <w:szCs w:val="28"/>
          <w:lang w:eastAsia="zh-CN"/>
        </w:rPr>
        <w:t>роне» и форм медицинских заключений о допуске к участию в физкульту</w:t>
      </w:r>
      <w:r w:rsidRPr="005B6CA2">
        <w:rPr>
          <w:kern w:val="0"/>
          <w:sz w:val="28"/>
          <w:szCs w:val="28"/>
          <w:lang w:eastAsia="zh-CN"/>
        </w:rPr>
        <w:t>р</w:t>
      </w:r>
      <w:r w:rsidRPr="005B6CA2">
        <w:rPr>
          <w:kern w:val="0"/>
          <w:sz w:val="28"/>
          <w:szCs w:val="28"/>
          <w:lang w:eastAsia="zh-CN"/>
        </w:rPr>
        <w:t xml:space="preserve">ных и спортивных мероприятиях». </w:t>
      </w:r>
    </w:p>
    <w:p w:rsidR="00F82FD0" w:rsidRPr="005B6CA2" w:rsidRDefault="00F82FD0" w:rsidP="005B6CA2">
      <w:pPr>
        <w:suppressAutoHyphens w:val="0"/>
        <w:adjustRightInd w:val="0"/>
        <w:ind w:firstLine="567"/>
        <w:jc w:val="both"/>
        <w:textAlignment w:val="auto"/>
        <w:rPr>
          <w:kern w:val="0"/>
          <w:sz w:val="28"/>
          <w:szCs w:val="28"/>
          <w:lang w:eastAsia="zh-CN"/>
        </w:rPr>
      </w:pPr>
      <w:r w:rsidRPr="005B6CA2">
        <w:rPr>
          <w:kern w:val="0"/>
          <w:sz w:val="28"/>
          <w:szCs w:val="28"/>
          <w:lang w:eastAsia="zh-CN"/>
        </w:rPr>
        <w:t>Обеспечение медицинской помощью участников соревнования возлаг</w:t>
      </w:r>
      <w:r w:rsidRPr="005B6CA2">
        <w:rPr>
          <w:kern w:val="0"/>
          <w:sz w:val="28"/>
          <w:szCs w:val="28"/>
          <w:lang w:eastAsia="zh-CN"/>
        </w:rPr>
        <w:t>а</w:t>
      </w:r>
      <w:r w:rsidRPr="005B6CA2">
        <w:rPr>
          <w:kern w:val="0"/>
          <w:sz w:val="28"/>
          <w:szCs w:val="28"/>
          <w:lang w:eastAsia="zh-CN"/>
        </w:rPr>
        <w:t>ется на ГБУ СШОР № 2 Калининского района. Организаторы фестиваля обеспечивают участников медицинским персоналом для контроля наличия у участников медицинских справок, подтверждающих состояние здоровья и возможность допуска спортсменов к соревнованиям, проведения процедуры термометрии, наблюдения за состоянием здоровья во время фестиваля, ок</w:t>
      </w:r>
      <w:r w:rsidRPr="005B6CA2">
        <w:rPr>
          <w:kern w:val="0"/>
          <w:sz w:val="28"/>
          <w:szCs w:val="28"/>
          <w:lang w:eastAsia="zh-CN"/>
        </w:rPr>
        <w:t>а</w:t>
      </w:r>
      <w:r w:rsidRPr="005B6CA2">
        <w:rPr>
          <w:kern w:val="0"/>
          <w:sz w:val="28"/>
          <w:szCs w:val="28"/>
          <w:lang w:eastAsia="zh-CN"/>
        </w:rPr>
        <w:t>зания, в случае необходимости, скорой медицинской помощи, наблюдения за выполнением санитарно-гигиенических требований при проведении мер</w:t>
      </w:r>
      <w:r w:rsidRPr="005B6CA2">
        <w:rPr>
          <w:kern w:val="0"/>
          <w:sz w:val="28"/>
          <w:szCs w:val="28"/>
          <w:lang w:eastAsia="zh-CN"/>
        </w:rPr>
        <w:t>о</w:t>
      </w:r>
      <w:r w:rsidRPr="005B6CA2">
        <w:rPr>
          <w:kern w:val="0"/>
          <w:sz w:val="28"/>
          <w:szCs w:val="28"/>
          <w:lang w:eastAsia="zh-CN"/>
        </w:rPr>
        <w:t>приятия.</w:t>
      </w:r>
    </w:p>
    <w:p w:rsidR="00F82FD0" w:rsidRPr="005B6CA2" w:rsidRDefault="00F82FD0" w:rsidP="005B6CA2">
      <w:pPr>
        <w:suppressAutoHyphens w:val="0"/>
        <w:adjustRightInd w:val="0"/>
        <w:ind w:firstLine="567"/>
        <w:jc w:val="both"/>
        <w:textAlignment w:val="auto"/>
        <w:rPr>
          <w:kern w:val="0"/>
          <w:sz w:val="28"/>
          <w:szCs w:val="28"/>
          <w:lang w:eastAsia="zh-CN"/>
        </w:rPr>
      </w:pPr>
      <w:r w:rsidRPr="005B6CA2">
        <w:rPr>
          <w:kern w:val="0"/>
          <w:sz w:val="28"/>
          <w:szCs w:val="28"/>
          <w:lang w:eastAsia="zh-CN"/>
        </w:rPr>
        <w:t>Антидопинговое обеспечение фестиваля осуществляется в соответствии с Общероссийскими антидопинговыми правилами.</w:t>
      </w:r>
    </w:p>
    <w:p w:rsidR="00F82FD0" w:rsidRPr="005B6CA2" w:rsidRDefault="00F82FD0" w:rsidP="005B6CA2">
      <w:pPr>
        <w:suppressAutoHyphens w:val="0"/>
        <w:adjustRightInd w:val="0"/>
        <w:ind w:firstLine="567"/>
        <w:jc w:val="both"/>
        <w:textAlignment w:val="auto"/>
        <w:rPr>
          <w:kern w:val="0"/>
          <w:sz w:val="28"/>
          <w:szCs w:val="28"/>
          <w:lang w:eastAsia="zh-CN"/>
        </w:rPr>
      </w:pPr>
    </w:p>
    <w:p w:rsidR="00F82FD0" w:rsidRDefault="00F82FD0">
      <w:pPr>
        <w:pStyle w:val="Standard"/>
        <w:tabs>
          <w:tab w:val="left" w:pos="0"/>
        </w:tabs>
        <w:ind w:firstLine="567"/>
        <w:jc w:val="center"/>
        <w:rPr>
          <w:rFonts w:ascii="Times New Roman" w:hAnsi="Times New Roman" w:cs="Times New Roman"/>
          <w:b/>
          <w:bCs/>
          <w:sz w:val="28"/>
          <w:szCs w:val="28"/>
          <w:lang w:eastAsia="en-US"/>
        </w:rPr>
      </w:pPr>
      <w:r>
        <w:rPr>
          <w:rFonts w:ascii="Times New Roman" w:hAnsi="Times New Roman" w:cs="Times New Roman"/>
          <w:b/>
          <w:bCs/>
          <w:sz w:val="28"/>
          <w:szCs w:val="28"/>
          <w:lang w:eastAsia="en-US"/>
        </w:rPr>
        <w:t>4. Место и сроки проведения</w:t>
      </w:r>
    </w:p>
    <w:p w:rsidR="00F82FD0" w:rsidRDefault="00F82FD0" w:rsidP="00301CC1">
      <w:pPr>
        <w:pStyle w:val="Standard"/>
        <w:tabs>
          <w:tab w:val="left" w:pos="0"/>
        </w:tab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Фестиваль проводится по адресу: г. Санкт-Петербург, ул. Брянцева, д. 24, лит. А (ГБУ СШОР № 2 Калининского района Санкт-Петербурга, шахматные залы).</w:t>
      </w:r>
    </w:p>
    <w:p w:rsidR="00F82FD0" w:rsidRDefault="00F82FD0" w:rsidP="00301CC1">
      <w:pPr>
        <w:pStyle w:val="Standard"/>
        <w:tabs>
          <w:tab w:val="left" w:pos="0"/>
        </w:tabs>
        <w:spacing w:after="0" w:line="24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Сроки проведения: 27 мая – 04 июня 2022</w:t>
      </w:r>
      <w:r w:rsidRPr="25E95FA6">
        <w:rPr>
          <w:rFonts w:ascii="Times New Roman" w:hAnsi="Times New Roman" w:cs="Times New Roman"/>
          <w:sz w:val="28"/>
          <w:szCs w:val="28"/>
          <w:lang w:eastAsia="ar-SA"/>
        </w:rPr>
        <w:t xml:space="preserve"> года.</w:t>
      </w:r>
    </w:p>
    <w:p w:rsidR="00F82FD0" w:rsidRDefault="00F82FD0">
      <w:pPr>
        <w:pStyle w:val="Standard"/>
        <w:tabs>
          <w:tab w:val="left" w:pos="0"/>
        </w:tabs>
        <w:spacing w:after="0" w:line="240" w:lineRule="auto"/>
        <w:jc w:val="both"/>
        <w:rPr>
          <w:rFonts w:ascii="Times New Roman" w:hAnsi="Times New Roman" w:cs="Times New Roman"/>
          <w:sz w:val="28"/>
          <w:szCs w:val="28"/>
          <w:lang w:eastAsia="ar-SA"/>
        </w:rPr>
      </w:pPr>
    </w:p>
    <w:p w:rsidR="00F82FD0" w:rsidRDefault="00F82FD0">
      <w:pPr>
        <w:pStyle w:val="Standard"/>
        <w:tabs>
          <w:tab w:val="left" w:pos="0"/>
        </w:tabs>
        <w:spacing w:after="0" w:line="228" w:lineRule="auto"/>
        <w:ind w:firstLine="567"/>
        <w:jc w:val="center"/>
        <w:rPr>
          <w:rFonts w:ascii="Times New Roman,Andale Sans UI" w:hAnsi="Times New Roman,Andale Sans UI" w:cs="Times New Roman,Andale Sans UI"/>
          <w:b/>
          <w:bCs/>
          <w:sz w:val="28"/>
          <w:szCs w:val="28"/>
          <w:lang w:eastAsia="en-US"/>
        </w:rPr>
      </w:pPr>
      <w:r>
        <w:rPr>
          <w:rFonts w:ascii="Times New Roman,Andale Sans UI" w:hAnsi="Times New Roman,Andale Sans UI" w:cs="Times New Roman,Andale Sans UI"/>
          <w:b/>
          <w:bCs/>
          <w:sz w:val="28"/>
          <w:szCs w:val="28"/>
          <w:lang w:eastAsia="en-US"/>
        </w:rPr>
        <w:t>5. Программа и разрядные группы участников</w:t>
      </w:r>
    </w:p>
    <w:p w:rsidR="00F82FD0" w:rsidRDefault="00F82FD0">
      <w:pPr>
        <w:pStyle w:val="Standard"/>
        <w:tabs>
          <w:tab w:val="left" w:pos="720"/>
        </w:tabs>
        <w:spacing w:after="0" w:line="240" w:lineRule="auto"/>
        <w:ind w:firstLine="567"/>
        <w:jc w:val="both"/>
        <w:rPr>
          <w:rFonts w:ascii="Times New Roman" w:hAnsi="Times New Roman" w:cs="Times New Roman"/>
          <w:b/>
          <w:bCs/>
          <w:sz w:val="28"/>
          <w:szCs w:val="28"/>
          <w:u w:val="single"/>
        </w:rPr>
      </w:pPr>
    </w:p>
    <w:tbl>
      <w:tblPr>
        <w:tblW w:w="95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430"/>
        <w:gridCol w:w="1979"/>
        <w:gridCol w:w="2689"/>
        <w:gridCol w:w="2470"/>
      </w:tblGrid>
      <w:tr w:rsidR="00F82FD0" w:rsidRPr="00F23C16" w:rsidTr="00D33A90">
        <w:trPr>
          <w:cantSplit/>
        </w:trPr>
        <w:tc>
          <w:tcPr>
            <w:tcW w:w="2430" w:type="dxa"/>
            <w:tcMar>
              <w:top w:w="0" w:type="dxa"/>
              <w:left w:w="103" w:type="dxa"/>
              <w:bottom w:w="0" w:type="dxa"/>
              <w:right w:w="108" w:type="dxa"/>
            </w:tcMar>
          </w:tcPr>
          <w:p w:rsidR="00F82FD0" w:rsidRPr="00F23C16" w:rsidRDefault="00F82FD0" w:rsidP="00D33A90">
            <w:pPr>
              <w:pStyle w:val="Standard"/>
              <w:spacing w:after="0" w:line="240" w:lineRule="auto"/>
              <w:ind w:right="34"/>
              <w:jc w:val="center"/>
              <w:rPr>
                <w:rFonts w:ascii="Times New Roman" w:hAnsi="Times New Roman" w:cs="Times New Roman"/>
                <w:sz w:val="24"/>
                <w:szCs w:val="24"/>
                <w:lang w:eastAsia="en-US"/>
              </w:rPr>
            </w:pPr>
            <w:r w:rsidRPr="00F23C16">
              <w:rPr>
                <w:rFonts w:ascii="Times New Roman" w:hAnsi="Times New Roman" w:cs="Times New Roman"/>
                <w:sz w:val="24"/>
                <w:szCs w:val="24"/>
                <w:lang w:eastAsia="en-US"/>
              </w:rPr>
              <w:t>Турнир</w:t>
            </w:r>
          </w:p>
        </w:tc>
        <w:tc>
          <w:tcPr>
            <w:tcW w:w="1979" w:type="dxa"/>
            <w:tcMar>
              <w:top w:w="0" w:type="dxa"/>
              <w:left w:w="103" w:type="dxa"/>
              <w:bottom w:w="0" w:type="dxa"/>
              <w:right w:w="108" w:type="dxa"/>
            </w:tcMar>
          </w:tcPr>
          <w:p w:rsidR="00F82FD0" w:rsidRPr="00F23C16" w:rsidRDefault="00F82FD0" w:rsidP="00D33A90">
            <w:pPr>
              <w:pStyle w:val="Standard"/>
              <w:tabs>
                <w:tab w:val="left" w:pos="720"/>
              </w:tabs>
              <w:spacing w:after="0" w:line="240" w:lineRule="auto"/>
              <w:jc w:val="center"/>
              <w:rPr>
                <w:rFonts w:ascii="Times New Roman" w:hAnsi="Times New Roman" w:cs="Times New Roman"/>
                <w:sz w:val="24"/>
                <w:szCs w:val="24"/>
                <w:lang w:eastAsia="en-US"/>
              </w:rPr>
            </w:pPr>
            <w:r w:rsidRPr="00F23C16">
              <w:rPr>
                <w:rFonts w:ascii="Times New Roman" w:hAnsi="Times New Roman" w:cs="Times New Roman"/>
                <w:sz w:val="24"/>
                <w:szCs w:val="24"/>
                <w:lang w:eastAsia="en-US"/>
              </w:rPr>
              <w:t>Сроки проведения</w:t>
            </w:r>
          </w:p>
        </w:tc>
        <w:tc>
          <w:tcPr>
            <w:tcW w:w="2689" w:type="dxa"/>
            <w:tcMar>
              <w:top w:w="0" w:type="dxa"/>
              <w:left w:w="103" w:type="dxa"/>
              <w:bottom w:w="0" w:type="dxa"/>
              <w:right w:w="108" w:type="dxa"/>
            </w:tcMar>
          </w:tcPr>
          <w:p w:rsidR="00F82FD0" w:rsidRPr="00F23C16" w:rsidRDefault="00F82FD0" w:rsidP="00D33A90">
            <w:pPr>
              <w:pStyle w:val="Standard"/>
              <w:tabs>
                <w:tab w:val="left" w:pos="720"/>
              </w:tabs>
              <w:spacing w:after="0" w:line="240" w:lineRule="auto"/>
              <w:jc w:val="center"/>
              <w:rPr>
                <w:rFonts w:ascii="Times New Roman" w:hAnsi="Times New Roman" w:cs="Times New Roman"/>
                <w:sz w:val="24"/>
                <w:szCs w:val="24"/>
                <w:lang w:eastAsia="en-US"/>
              </w:rPr>
            </w:pPr>
            <w:r w:rsidRPr="00F23C16">
              <w:rPr>
                <w:rFonts w:ascii="Times New Roman" w:hAnsi="Times New Roman" w:cs="Times New Roman"/>
                <w:sz w:val="24"/>
                <w:szCs w:val="24"/>
                <w:lang w:eastAsia="en-US"/>
              </w:rPr>
              <w:t>Участники</w:t>
            </w:r>
          </w:p>
        </w:tc>
        <w:tc>
          <w:tcPr>
            <w:tcW w:w="2470" w:type="dxa"/>
            <w:tcMar>
              <w:top w:w="0" w:type="dxa"/>
              <w:left w:w="103" w:type="dxa"/>
              <w:bottom w:w="0" w:type="dxa"/>
              <w:right w:w="108" w:type="dxa"/>
            </w:tcMar>
          </w:tcPr>
          <w:p w:rsidR="00F82FD0" w:rsidRPr="00F23C16" w:rsidRDefault="00F82FD0" w:rsidP="00D33A90">
            <w:pPr>
              <w:pStyle w:val="Standard"/>
              <w:tabs>
                <w:tab w:val="left" w:pos="720"/>
              </w:tabs>
              <w:spacing w:after="0" w:line="240" w:lineRule="auto"/>
              <w:jc w:val="center"/>
              <w:rPr>
                <w:rFonts w:ascii="Times New Roman" w:hAnsi="Times New Roman" w:cs="Times New Roman"/>
                <w:sz w:val="24"/>
                <w:szCs w:val="24"/>
                <w:lang w:eastAsia="en-US"/>
              </w:rPr>
            </w:pPr>
            <w:r w:rsidRPr="00F23C16">
              <w:rPr>
                <w:rFonts w:ascii="Times New Roman" w:hAnsi="Times New Roman" w:cs="Times New Roman"/>
                <w:sz w:val="24"/>
                <w:szCs w:val="24"/>
                <w:lang w:eastAsia="en-US"/>
              </w:rPr>
              <w:t>Система проведения</w:t>
            </w:r>
          </w:p>
        </w:tc>
      </w:tr>
      <w:tr w:rsidR="00F82FD0" w:rsidRPr="00F23C16" w:rsidTr="00D33A90">
        <w:trPr>
          <w:cantSplit/>
        </w:trPr>
        <w:tc>
          <w:tcPr>
            <w:tcW w:w="2430" w:type="dxa"/>
            <w:tcMar>
              <w:top w:w="0" w:type="dxa"/>
              <w:left w:w="103" w:type="dxa"/>
              <w:bottom w:w="0" w:type="dxa"/>
              <w:right w:w="108" w:type="dxa"/>
            </w:tcMar>
          </w:tcPr>
          <w:p w:rsidR="00F82FD0" w:rsidRPr="007E257C" w:rsidRDefault="00F82FD0" w:rsidP="00D33A90">
            <w:pPr>
              <w:pStyle w:val="Standard"/>
              <w:spacing w:after="0" w:line="240" w:lineRule="auto"/>
              <w:ind w:right="34"/>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Турнир «А</w:t>
            </w:r>
            <w:r w:rsidRPr="007E257C">
              <w:rPr>
                <w:rFonts w:ascii="Times New Roman" w:hAnsi="Times New Roman" w:cs="Times New Roman"/>
                <w:sz w:val="24"/>
                <w:szCs w:val="24"/>
                <w:highlight w:val="yellow"/>
                <w:lang w:eastAsia="en-US"/>
              </w:rPr>
              <w:t xml:space="preserve">», </w:t>
            </w:r>
          </w:p>
          <w:p w:rsidR="00F82FD0" w:rsidRPr="007E257C" w:rsidRDefault="00F82FD0" w:rsidP="00D33A90">
            <w:pPr>
              <w:pStyle w:val="Standard"/>
              <w:spacing w:after="0" w:line="240" w:lineRule="auto"/>
              <w:ind w:right="34"/>
              <w:jc w:val="center"/>
              <w:rPr>
                <w:rFonts w:ascii="Times New Roman" w:hAnsi="Times New Roman" w:cs="Times New Roman"/>
                <w:sz w:val="24"/>
                <w:szCs w:val="24"/>
                <w:highlight w:val="yellow"/>
                <w:lang w:eastAsia="en-US"/>
              </w:rPr>
            </w:pPr>
            <w:r w:rsidRPr="007E257C">
              <w:rPr>
                <w:rFonts w:ascii="Times New Roman" w:hAnsi="Times New Roman" w:cs="Times New Roman"/>
                <w:sz w:val="24"/>
                <w:szCs w:val="24"/>
                <w:highlight w:val="yellow"/>
                <w:lang w:eastAsia="en-US"/>
              </w:rPr>
              <w:t>турнир шахмати</w:t>
            </w:r>
            <w:r>
              <w:rPr>
                <w:rFonts w:ascii="Times New Roman" w:hAnsi="Times New Roman" w:cs="Times New Roman"/>
                <w:sz w:val="24"/>
                <w:szCs w:val="24"/>
                <w:highlight w:val="yellow"/>
                <w:lang w:eastAsia="en-US"/>
              </w:rPr>
              <w:t>стов с рейтингом  ФШР 1170-135</w:t>
            </w:r>
            <w:r w:rsidRPr="007E257C">
              <w:rPr>
                <w:rFonts w:ascii="Times New Roman" w:hAnsi="Times New Roman" w:cs="Times New Roman"/>
                <w:sz w:val="24"/>
                <w:szCs w:val="24"/>
                <w:highlight w:val="yellow"/>
                <w:lang w:eastAsia="en-US"/>
              </w:rPr>
              <w:t xml:space="preserve">0 с </w:t>
            </w:r>
          </w:p>
          <w:p w:rsidR="00F82FD0" w:rsidRPr="007E257C" w:rsidRDefault="00F82FD0" w:rsidP="00D33A90">
            <w:pPr>
              <w:pStyle w:val="Standard"/>
              <w:spacing w:after="0" w:line="240" w:lineRule="auto"/>
              <w:ind w:right="34"/>
              <w:jc w:val="center"/>
              <w:rPr>
                <w:rFonts w:ascii="Times New Roman" w:hAnsi="Times New Roman" w:cs="Times New Roman"/>
                <w:spacing w:val="5"/>
                <w:sz w:val="24"/>
                <w:szCs w:val="24"/>
                <w:highlight w:val="yellow"/>
                <w:lang w:eastAsia="en-US"/>
              </w:rPr>
            </w:pPr>
            <w:r w:rsidRPr="007E257C">
              <w:rPr>
                <w:rFonts w:ascii="Times New Roman" w:hAnsi="Times New Roman" w:cs="Times New Roman"/>
                <w:spacing w:val="5"/>
                <w:sz w:val="24"/>
                <w:szCs w:val="24"/>
                <w:highlight w:val="yellow"/>
                <w:lang w:eastAsia="en-US"/>
              </w:rPr>
              <w:t>обсч</w:t>
            </w:r>
            <w:r>
              <w:rPr>
                <w:rFonts w:ascii="Times New Roman" w:hAnsi="Times New Roman" w:cs="Times New Roman"/>
                <w:spacing w:val="5"/>
                <w:sz w:val="24"/>
                <w:szCs w:val="24"/>
                <w:highlight w:val="yellow"/>
                <w:lang w:eastAsia="en-US"/>
              </w:rPr>
              <w:t xml:space="preserve">ётом российского рейтинга </w:t>
            </w:r>
          </w:p>
        </w:tc>
        <w:tc>
          <w:tcPr>
            <w:tcW w:w="1979" w:type="dxa"/>
            <w:tcMar>
              <w:top w:w="0" w:type="dxa"/>
              <w:left w:w="103" w:type="dxa"/>
              <w:bottom w:w="0" w:type="dxa"/>
              <w:right w:w="108" w:type="dxa"/>
            </w:tcMar>
          </w:tcPr>
          <w:p w:rsidR="00F82FD0" w:rsidRPr="007E257C" w:rsidRDefault="00F82FD0" w:rsidP="00852F74">
            <w:pPr>
              <w:pStyle w:val="Standard"/>
              <w:tabs>
                <w:tab w:val="left" w:pos="0"/>
                <w:tab w:val="left" w:pos="720"/>
              </w:tabs>
              <w:spacing w:after="0" w:line="240"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27.05–16</w:t>
            </w:r>
            <w:r w:rsidRPr="007E257C">
              <w:rPr>
                <w:rFonts w:ascii="Times New Roman" w:hAnsi="Times New Roman" w:cs="Times New Roman"/>
                <w:sz w:val="24"/>
                <w:szCs w:val="24"/>
                <w:highlight w:val="yellow"/>
                <w:lang w:eastAsia="en-US"/>
              </w:rPr>
              <w:t>:00.</w:t>
            </w:r>
          </w:p>
          <w:p w:rsidR="00F82FD0" w:rsidRPr="007E257C" w:rsidRDefault="00F82FD0" w:rsidP="00852F74">
            <w:pPr>
              <w:pStyle w:val="Standard"/>
              <w:tabs>
                <w:tab w:val="left" w:pos="0"/>
                <w:tab w:val="left" w:pos="720"/>
              </w:tabs>
              <w:spacing w:after="0" w:line="240"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28.05–13</w:t>
            </w:r>
            <w:r w:rsidRPr="007E257C">
              <w:rPr>
                <w:rFonts w:ascii="Times New Roman" w:hAnsi="Times New Roman" w:cs="Times New Roman"/>
                <w:sz w:val="24"/>
                <w:szCs w:val="24"/>
                <w:highlight w:val="yellow"/>
                <w:lang w:eastAsia="en-US"/>
              </w:rPr>
              <w:t xml:space="preserve">:00 </w:t>
            </w:r>
          </w:p>
          <w:p w:rsidR="00F82FD0" w:rsidRPr="007E257C" w:rsidRDefault="00F82FD0" w:rsidP="00852F74">
            <w:pPr>
              <w:pStyle w:val="Standard"/>
              <w:tabs>
                <w:tab w:val="left" w:pos="0"/>
                <w:tab w:val="left" w:pos="720"/>
              </w:tabs>
              <w:spacing w:after="0" w:line="240"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29.05–14</w:t>
            </w:r>
            <w:r w:rsidRPr="007E257C">
              <w:rPr>
                <w:rFonts w:ascii="Times New Roman" w:hAnsi="Times New Roman" w:cs="Times New Roman"/>
                <w:sz w:val="24"/>
                <w:szCs w:val="24"/>
                <w:highlight w:val="yellow"/>
                <w:lang w:eastAsia="en-US"/>
              </w:rPr>
              <w:t>:00.</w:t>
            </w:r>
          </w:p>
          <w:p w:rsidR="00F82FD0" w:rsidRPr="007E257C" w:rsidRDefault="00F82FD0" w:rsidP="00852F74">
            <w:pPr>
              <w:pStyle w:val="Standard"/>
              <w:tabs>
                <w:tab w:val="left" w:pos="0"/>
                <w:tab w:val="left" w:pos="720"/>
              </w:tabs>
              <w:spacing w:after="0" w:line="240" w:lineRule="auto"/>
              <w:jc w:val="center"/>
              <w:rPr>
                <w:rFonts w:ascii="Times New Roman" w:hAnsi="Times New Roman" w:cs="Times New Roman"/>
                <w:sz w:val="24"/>
                <w:szCs w:val="24"/>
                <w:highlight w:val="yellow"/>
                <w:lang w:eastAsia="en-US"/>
              </w:rPr>
            </w:pPr>
          </w:p>
          <w:p w:rsidR="00F82FD0" w:rsidRPr="007E257C" w:rsidRDefault="00F82FD0" w:rsidP="00852F74">
            <w:pPr>
              <w:pStyle w:val="Standard"/>
              <w:tabs>
                <w:tab w:val="left" w:pos="0"/>
                <w:tab w:val="left" w:pos="720"/>
              </w:tabs>
              <w:spacing w:after="0" w:line="240"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Очная р</w:t>
            </w:r>
            <w:r w:rsidRPr="007E257C">
              <w:rPr>
                <w:rFonts w:ascii="Times New Roman" w:hAnsi="Times New Roman" w:cs="Times New Roman"/>
                <w:sz w:val="24"/>
                <w:szCs w:val="24"/>
                <w:highlight w:val="yellow"/>
                <w:lang w:eastAsia="en-US"/>
              </w:rPr>
              <w:t>егистрация начинается</w:t>
            </w:r>
          </w:p>
          <w:p w:rsidR="00F82FD0" w:rsidRPr="007E257C" w:rsidRDefault="00F82FD0" w:rsidP="00852F74">
            <w:pPr>
              <w:pStyle w:val="Standard"/>
              <w:tabs>
                <w:tab w:val="left" w:pos="0"/>
                <w:tab w:val="left" w:pos="720"/>
              </w:tabs>
              <w:spacing w:after="0" w:line="240"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 xml:space="preserve"> 27.05–15:00 - 15</w:t>
            </w:r>
            <w:r w:rsidRPr="007E257C">
              <w:rPr>
                <w:rFonts w:ascii="Times New Roman" w:hAnsi="Times New Roman" w:cs="Times New Roman"/>
                <w:sz w:val="24"/>
                <w:szCs w:val="24"/>
                <w:highlight w:val="yellow"/>
                <w:lang w:eastAsia="en-US"/>
              </w:rPr>
              <w:t>:45.</w:t>
            </w:r>
          </w:p>
        </w:tc>
        <w:tc>
          <w:tcPr>
            <w:tcW w:w="2689" w:type="dxa"/>
            <w:tcMar>
              <w:top w:w="0" w:type="dxa"/>
              <w:left w:w="103" w:type="dxa"/>
              <w:bottom w:w="0" w:type="dxa"/>
              <w:right w:w="108" w:type="dxa"/>
            </w:tcMar>
          </w:tcPr>
          <w:p w:rsidR="00F82FD0" w:rsidRPr="007E257C" w:rsidRDefault="00F82FD0" w:rsidP="00D33A90">
            <w:pPr>
              <w:pStyle w:val="Standard"/>
              <w:spacing w:after="0" w:line="240" w:lineRule="auto"/>
              <w:jc w:val="center"/>
              <w:rPr>
                <w:rFonts w:ascii="Times New Roman" w:hAnsi="Times New Roman" w:cs="Times New Roman"/>
                <w:sz w:val="24"/>
                <w:szCs w:val="24"/>
                <w:highlight w:val="yellow"/>
                <w:lang w:eastAsia="en-US"/>
              </w:rPr>
            </w:pPr>
            <w:r w:rsidRPr="007E257C">
              <w:rPr>
                <w:rFonts w:ascii="Times New Roman" w:hAnsi="Times New Roman" w:cs="Times New Roman"/>
                <w:spacing w:val="5"/>
                <w:sz w:val="24"/>
                <w:szCs w:val="24"/>
                <w:highlight w:val="yellow"/>
                <w:lang w:eastAsia="en-US"/>
              </w:rPr>
              <w:t>Допус</w:t>
            </w:r>
            <w:r>
              <w:rPr>
                <w:rFonts w:ascii="Times New Roman" w:hAnsi="Times New Roman" w:cs="Times New Roman"/>
                <w:spacing w:val="5"/>
                <w:sz w:val="24"/>
                <w:szCs w:val="24"/>
                <w:highlight w:val="yellow"/>
                <w:lang w:eastAsia="en-US"/>
              </w:rPr>
              <w:t xml:space="preserve">каются участники 2006 гр и моложе. </w:t>
            </w:r>
          </w:p>
          <w:p w:rsidR="00F82FD0" w:rsidRPr="007E257C" w:rsidRDefault="00F82FD0" w:rsidP="00D33A90">
            <w:pPr>
              <w:pStyle w:val="Standard"/>
              <w:tabs>
                <w:tab w:val="left" w:pos="720"/>
              </w:tabs>
              <w:spacing w:after="0" w:line="240" w:lineRule="auto"/>
              <w:ind w:firstLine="567"/>
              <w:jc w:val="center"/>
              <w:rPr>
                <w:rFonts w:ascii="Times New Roman" w:hAnsi="Times New Roman" w:cs="Times New Roman"/>
                <w:spacing w:val="5"/>
                <w:sz w:val="24"/>
                <w:szCs w:val="24"/>
                <w:highlight w:val="yellow"/>
                <w:lang w:eastAsia="en-US"/>
              </w:rPr>
            </w:pPr>
          </w:p>
        </w:tc>
        <w:tc>
          <w:tcPr>
            <w:tcW w:w="2470" w:type="dxa"/>
            <w:tcMar>
              <w:top w:w="0" w:type="dxa"/>
              <w:left w:w="103" w:type="dxa"/>
              <w:bottom w:w="0" w:type="dxa"/>
              <w:right w:w="108" w:type="dxa"/>
            </w:tcMar>
          </w:tcPr>
          <w:p w:rsidR="00F82FD0" w:rsidRPr="007E257C" w:rsidRDefault="00F82FD0" w:rsidP="00D33A90">
            <w:pPr>
              <w:pStyle w:val="Standard"/>
              <w:tabs>
                <w:tab w:val="left" w:pos="720"/>
              </w:tabs>
              <w:spacing w:after="0" w:line="240" w:lineRule="auto"/>
              <w:jc w:val="center"/>
              <w:rPr>
                <w:rFonts w:ascii="Times New Roman" w:hAnsi="Times New Roman" w:cs="Times New Roman"/>
                <w:sz w:val="24"/>
                <w:szCs w:val="24"/>
                <w:highlight w:val="yellow"/>
                <w:lang w:eastAsia="en-US"/>
              </w:rPr>
            </w:pPr>
            <w:r w:rsidRPr="007E257C">
              <w:rPr>
                <w:rFonts w:ascii="Times New Roman" w:hAnsi="Times New Roman" w:cs="Times New Roman"/>
                <w:spacing w:val="5"/>
                <w:sz w:val="24"/>
                <w:szCs w:val="24"/>
                <w:highlight w:val="yellow"/>
                <w:lang w:eastAsia="en-US"/>
              </w:rPr>
              <w:t>Швейцарская система - 7 туров (2+3+2) с запис</w:t>
            </w:r>
            <w:r>
              <w:rPr>
                <w:rFonts w:ascii="Times New Roman" w:hAnsi="Times New Roman" w:cs="Times New Roman"/>
                <w:spacing w:val="5"/>
                <w:sz w:val="24"/>
                <w:szCs w:val="24"/>
                <w:highlight w:val="yellow"/>
                <w:lang w:eastAsia="en-US"/>
              </w:rPr>
              <w:t>ью. Контроль времени 45 минут</w:t>
            </w:r>
            <w:r w:rsidRPr="007E257C">
              <w:rPr>
                <w:rFonts w:ascii="Times New Roman" w:hAnsi="Times New Roman" w:cs="Times New Roman"/>
                <w:spacing w:val="5"/>
                <w:sz w:val="24"/>
                <w:szCs w:val="24"/>
                <w:highlight w:val="yellow"/>
                <w:lang w:eastAsia="en-US"/>
              </w:rPr>
              <w:t xml:space="preserve"> на партию каждому участнику.</w:t>
            </w:r>
          </w:p>
        </w:tc>
      </w:tr>
      <w:tr w:rsidR="00F82FD0" w:rsidRPr="00F23C16" w:rsidTr="00D33A90">
        <w:trPr>
          <w:cantSplit/>
        </w:trPr>
        <w:tc>
          <w:tcPr>
            <w:tcW w:w="2430" w:type="dxa"/>
            <w:tcMar>
              <w:top w:w="0" w:type="dxa"/>
              <w:left w:w="103" w:type="dxa"/>
              <w:bottom w:w="0" w:type="dxa"/>
              <w:right w:w="108" w:type="dxa"/>
            </w:tcMar>
          </w:tcPr>
          <w:p w:rsidR="00F82FD0" w:rsidRPr="007E257C" w:rsidRDefault="00F82FD0" w:rsidP="004311D8">
            <w:pPr>
              <w:pStyle w:val="Standard"/>
              <w:spacing w:after="0" w:line="240" w:lineRule="auto"/>
              <w:ind w:right="34"/>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Турнир «В</w:t>
            </w:r>
            <w:r w:rsidRPr="007E257C">
              <w:rPr>
                <w:rFonts w:ascii="Times New Roman" w:hAnsi="Times New Roman" w:cs="Times New Roman"/>
                <w:sz w:val="24"/>
                <w:szCs w:val="24"/>
                <w:highlight w:val="yellow"/>
                <w:lang w:eastAsia="en-US"/>
              </w:rPr>
              <w:t xml:space="preserve">», </w:t>
            </w:r>
          </w:p>
          <w:p w:rsidR="00F82FD0" w:rsidRPr="007E257C" w:rsidRDefault="00F82FD0" w:rsidP="004311D8">
            <w:pPr>
              <w:pStyle w:val="Standard"/>
              <w:spacing w:after="0" w:line="240" w:lineRule="auto"/>
              <w:ind w:right="34"/>
              <w:jc w:val="center"/>
              <w:rPr>
                <w:rFonts w:ascii="Times New Roman" w:hAnsi="Times New Roman" w:cs="Times New Roman"/>
                <w:sz w:val="24"/>
                <w:szCs w:val="24"/>
                <w:highlight w:val="yellow"/>
                <w:lang w:eastAsia="en-US"/>
              </w:rPr>
            </w:pPr>
            <w:r w:rsidRPr="007E257C">
              <w:rPr>
                <w:rFonts w:ascii="Times New Roman" w:hAnsi="Times New Roman" w:cs="Times New Roman"/>
                <w:sz w:val="24"/>
                <w:szCs w:val="24"/>
                <w:highlight w:val="yellow"/>
                <w:lang w:eastAsia="en-US"/>
              </w:rPr>
              <w:t>турнир шахмати</w:t>
            </w:r>
            <w:r>
              <w:rPr>
                <w:rFonts w:ascii="Times New Roman" w:hAnsi="Times New Roman" w:cs="Times New Roman"/>
                <w:sz w:val="24"/>
                <w:szCs w:val="24"/>
                <w:highlight w:val="yellow"/>
                <w:lang w:eastAsia="en-US"/>
              </w:rPr>
              <w:t>стов с рейтингом  ФШР 1350</w:t>
            </w:r>
            <w:r w:rsidRPr="007E257C">
              <w:rPr>
                <w:rFonts w:ascii="Times New Roman" w:hAnsi="Times New Roman" w:cs="Times New Roman"/>
                <w:sz w:val="24"/>
                <w:szCs w:val="24"/>
                <w:highlight w:val="yellow"/>
                <w:lang w:eastAsia="en-US"/>
              </w:rPr>
              <w:t xml:space="preserve">-1600 с </w:t>
            </w:r>
          </w:p>
          <w:p w:rsidR="00F82FD0" w:rsidRPr="007E257C" w:rsidRDefault="00F82FD0" w:rsidP="004311D8">
            <w:pPr>
              <w:pStyle w:val="Standard"/>
              <w:spacing w:after="0" w:line="240" w:lineRule="auto"/>
              <w:ind w:right="34"/>
              <w:jc w:val="center"/>
              <w:rPr>
                <w:rFonts w:ascii="Times New Roman" w:hAnsi="Times New Roman" w:cs="Times New Roman"/>
                <w:sz w:val="24"/>
                <w:szCs w:val="24"/>
                <w:highlight w:val="yellow"/>
                <w:lang w:eastAsia="en-US"/>
              </w:rPr>
            </w:pPr>
            <w:r w:rsidRPr="007E257C">
              <w:rPr>
                <w:rFonts w:ascii="Times New Roman" w:hAnsi="Times New Roman" w:cs="Times New Roman"/>
                <w:spacing w:val="5"/>
                <w:sz w:val="24"/>
                <w:szCs w:val="24"/>
                <w:highlight w:val="yellow"/>
                <w:lang w:eastAsia="en-US"/>
              </w:rPr>
              <w:t>обс</w:t>
            </w:r>
            <w:r>
              <w:rPr>
                <w:rFonts w:ascii="Times New Roman" w:hAnsi="Times New Roman" w:cs="Times New Roman"/>
                <w:spacing w:val="5"/>
                <w:sz w:val="24"/>
                <w:szCs w:val="24"/>
                <w:highlight w:val="yellow"/>
                <w:lang w:eastAsia="en-US"/>
              </w:rPr>
              <w:t xml:space="preserve">чётом российского рейтинга </w:t>
            </w:r>
          </w:p>
        </w:tc>
        <w:tc>
          <w:tcPr>
            <w:tcW w:w="1979" w:type="dxa"/>
            <w:tcMar>
              <w:top w:w="0" w:type="dxa"/>
              <w:left w:w="103" w:type="dxa"/>
              <w:bottom w:w="0" w:type="dxa"/>
              <w:right w:w="108" w:type="dxa"/>
            </w:tcMar>
          </w:tcPr>
          <w:p w:rsidR="00F82FD0" w:rsidRDefault="00F82FD0" w:rsidP="00380075">
            <w:pPr>
              <w:pStyle w:val="Standard"/>
              <w:tabs>
                <w:tab w:val="left" w:pos="0"/>
                <w:tab w:val="left" w:pos="720"/>
              </w:tabs>
              <w:spacing w:after="0" w:line="240"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01.06-15:00</w:t>
            </w:r>
          </w:p>
          <w:p w:rsidR="00F82FD0" w:rsidRPr="007E257C" w:rsidRDefault="00F82FD0" w:rsidP="00380075">
            <w:pPr>
              <w:pStyle w:val="Standard"/>
              <w:tabs>
                <w:tab w:val="left" w:pos="0"/>
                <w:tab w:val="left" w:pos="720"/>
              </w:tabs>
              <w:spacing w:after="0" w:line="240"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02.06–15:00.  03.06</w:t>
            </w:r>
            <w:r w:rsidRPr="007E257C">
              <w:rPr>
                <w:rFonts w:ascii="Times New Roman" w:hAnsi="Times New Roman" w:cs="Times New Roman"/>
                <w:sz w:val="24"/>
                <w:szCs w:val="24"/>
                <w:highlight w:val="yellow"/>
                <w:lang w:eastAsia="en-US"/>
              </w:rPr>
              <w:t>–</w:t>
            </w:r>
            <w:r>
              <w:rPr>
                <w:rFonts w:ascii="Times New Roman" w:hAnsi="Times New Roman" w:cs="Times New Roman"/>
                <w:sz w:val="24"/>
                <w:szCs w:val="24"/>
                <w:highlight w:val="yellow"/>
                <w:lang w:eastAsia="en-US"/>
              </w:rPr>
              <w:t>15:0</w:t>
            </w:r>
            <w:r w:rsidRPr="007E257C">
              <w:rPr>
                <w:rFonts w:ascii="Times New Roman" w:hAnsi="Times New Roman" w:cs="Times New Roman"/>
                <w:sz w:val="24"/>
                <w:szCs w:val="24"/>
                <w:highlight w:val="yellow"/>
                <w:lang w:eastAsia="en-US"/>
              </w:rPr>
              <w:t>0.</w:t>
            </w:r>
          </w:p>
          <w:p w:rsidR="00F82FD0" w:rsidRPr="007E257C" w:rsidRDefault="00F82FD0" w:rsidP="00380075">
            <w:pPr>
              <w:pStyle w:val="Standard"/>
              <w:tabs>
                <w:tab w:val="left" w:pos="0"/>
                <w:tab w:val="left" w:pos="720"/>
              </w:tabs>
              <w:spacing w:after="0" w:line="240"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04.06–15</w:t>
            </w:r>
            <w:r w:rsidRPr="007E257C">
              <w:rPr>
                <w:rFonts w:ascii="Times New Roman" w:hAnsi="Times New Roman" w:cs="Times New Roman"/>
                <w:sz w:val="24"/>
                <w:szCs w:val="24"/>
                <w:highlight w:val="yellow"/>
                <w:lang w:eastAsia="en-US"/>
              </w:rPr>
              <w:t>:00.</w:t>
            </w:r>
          </w:p>
          <w:p w:rsidR="00F82FD0" w:rsidRPr="007E257C" w:rsidRDefault="00F82FD0" w:rsidP="00380075">
            <w:pPr>
              <w:pStyle w:val="Standard"/>
              <w:spacing w:after="0" w:line="240" w:lineRule="auto"/>
              <w:jc w:val="center"/>
              <w:rPr>
                <w:rFonts w:ascii="Times New Roman" w:hAnsi="Times New Roman" w:cs="Times New Roman"/>
                <w:sz w:val="24"/>
                <w:szCs w:val="24"/>
                <w:highlight w:val="yellow"/>
                <w:lang w:eastAsia="en-US"/>
              </w:rPr>
            </w:pPr>
          </w:p>
          <w:p w:rsidR="00F82FD0" w:rsidRPr="007E257C" w:rsidRDefault="00F82FD0" w:rsidP="00380075">
            <w:pPr>
              <w:pStyle w:val="Standard"/>
              <w:tabs>
                <w:tab w:val="left" w:pos="0"/>
                <w:tab w:val="left" w:pos="720"/>
              </w:tabs>
              <w:spacing w:after="0" w:line="240"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 xml:space="preserve">Очная </w:t>
            </w:r>
            <w:r w:rsidRPr="007E257C">
              <w:rPr>
                <w:rFonts w:ascii="Times New Roman" w:hAnsi="Times New Roman" w:cs="Times New Roman"/>
                <w:sz w:val="24"/>
                <w:szCs w:val="24"/>
                <w:highlight w:val="yellow"/>
                <w:lang w:eastAsia="en-US"/>
              </w:rPr>
              <w:t>Регистрация начинается</w:t>
            </w:r>
          </w:p>
          <w:p w:rsidR="00F82FD0" w:rsidRPr="007E257C" w:rsidRDefault="00F82FD0" w:rsidP="00380075">
            <w:pPr>
              <w:pStyle w:val="Standard"/>
              <w:tabs>
                <w:tab w:val="left" w:pos="0"/>
                <w:tab w:val="left" w:pos="720"/>
              </w:tabs>
              <w:spacing w:after="0" w:line="240"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01.06–14</w:t>
            </w:r>
            <w:r w:rsidRPr="007E257C">
              <w:rPr>
                <w:rFonts w:ascii="Times New Roman" w:hAnsi="Times New Roman" w:cs="Times New Roman"/>
                <w:sz w:val="24"/>
                <w:szCs w:val="24"/>
                <w:highlight w:val="yellow"/>
                <w:lang w:eastAsia="en-US"/>
              </w:rPr>
              <w:t>:00.</w:t>
            </w:r>
          </w:p>
          <w:p w:rsidR="00F82FD0" w:rsidRPr="007E257C" w:rsidRDefault="00F82FD0" w:rsidP="00380075">
            <w:pPr>
              <w:pStyle w:val="Standard"/>
              <w:tabs>
                <w:tab w:val="left" w:pos="0"/>
                <w:tab w:val="left" w:pos="720"/>
              </w:tabs>
              <w:spacing w:after="0" w:line="240"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-14</w:t>
            </w:r>
            <w:r w:rsidRPr="007E257C">
              <w:rPr>
                <w:rFonts w:ascii="Times New Roman" w:hAnsi="Times New Roman" w:cs="Times New Roman"/>
                <w:sz w:val="24"/>
                <w:szCs w:val="24"/>
                <w:highlight w:val="yellow"/>
                <w:lang w:eastAsia="en-US"/>
              </w:rPr>
              <w:t>:45.</w:t>
            </w:r>
          </w:p>
        </w:tc>
        <w:tc>
          <w:tcPr>
            <w:tcW w:w="2689" w:type="dxa"/>
            <w:tcMar>
              <w:top w:w="0" w:type="dxa"/>
              <w:left w:w="103" w:type="dxa"/>
              <w:bottom w:w="0" w:type="dxa"/>
              <w:right w:w="108" w:type="dxa"/>
            </w:tcMar>
          </w:tcPr>
          <w:p w:rsidR="00F82FD0" w:rsidRPr="007E257C" w:rsidRDefault="00F82FD0" w:rsidP="00D33A90">
            <w:pPr>
              <w:pStyle w:val="Standard"/>
              <w:spacing w:after="0" w:line="240" w:lineRule="auto"/>
              <w:jc w:val="center"/>
              <w:rPr>
                <w:rFonts w:ascii="Times New Roman" w:hAnsi="Times New Roman" w:cs="Times New Roman"/>
                <w:spacing w:val="5"/>
                <w:sz w:val="24"/>
                <w:szCs w:val="24"/>
                <w:highlight w:val="yellow"/>
                <w:lang w:eastAsia="en-US"/>
              </w:rPr>
            </w:pPr>
            <w:r w:rsidRPr="007E257C">
              <w:rPr>
                <w:rFonts w:ascii="Times New Roman" w:hAnsi="Times New Roman" w:cs="Times New Roman"/>
                <w:spacing w:val="5"/>
                <w:sz w:val="24"/>
                <w:szCs w:val="24"/>
                <w:highlight w:val="yellow"/>
                <w:lang w:eastAsia="en-US"/>
              </w:rPr>
              <w:t>Допускаются уча</w:t>
            </w:r>
            <w:r>
              <w:rPr>
                <w:rFonts w:ascii="Times New Roman" w:hAnsi="Times New Roman" w:cs="Times New Roman"/>
                <w:spacing w:val="5"/>
                <w:sz w:val="24"/>
                <w:szCs w:val="24"/>
                <w:highlight w:val="yellow"/>
                <w:lang w:eastAsia="en-US"/>
              </w:rPr>
              <w:t>стники без ограничения возраста, прошедшие регистрацию</w:t>
            </w:r>
          </w:p>
        </w:tc>
        <w:tc>
          <w:tcPr>
            <w:tcW w:w="2470" w:type="dxa"/>
            <w:tcMar>
              <w:top w:w="0" w:type="dxa"/>
              <w:left w:w="103" w:type="dxa"/>
              <w:bottom w:w="0" w:type="dxa"/>
              <w:right w:w="108" w:type="dxa"/>
            </w:tcMar>
          </w:tcPr>
          <w:p w:rsidR="00F82FD0" w:rsidRPr="007E257C" w:rsidRDefault="00F82FD0" w:rsidP="00D33A90">
            <w:pPr>
              <w:pStyle w:val="Standard"/>
              <w:tabs>
                <w:tab w:val="left" w:pos="720"/>
              </w:tabs>
              <w:spacing w:after="0" w:line="240" w:lineRule="auto"/>
              <w:jc w:val="center"/>
              <w:rPr>
                <w:rFonts w:ascii="Times New Roman" w:hAnsi="Times New Roman" w:cs="Times New Roman"/>
                <w:spacing w:val="5"/>
                <w:sz w:val="24"/>
                <w:szCs w:val="24"/>
                <w:highlight w:val="yellow"/>
                <w:lang w:eastAsia="en-US"/>
              </w:rPr>
            </w:pPr>
            <w:r>
              <w:rPr>
                <w:rFonts w:ascii="Times New Roman" w:hAnsi="Times New Roman" w:cs="Times New Roman"/>
                <w:spacing w:val="5"/>
                <w:sz w:val="24"/>
                <w:szCs w:val="24"/>
                <w:highlight w:val="yellow"/>
                <w:lang w:eastAsia="en-US"/>
              </w:rPr>
              <w:t>Швейцарская система - 8 туров (2+2+2</w:t>
            </w:r>
            <w:r w:rsidRPr="007E257C">
              <w:rPr>
                <w:rFonts w:ascii="Times New Roman" w:hAnsi="Times New Roman" w:cs="Times New Roman"/>
                <w:spacing w:val="5"/>
                <w:sz w:val="24"/>
                <w:szCs w:val="24"/>
                <w:highlight w:val="yellow"/>
                <w:lang w:eastAsia="en-US"/>
              </w:rPr>
              <w:t>+2) с записью. Контроль времени 57 минут+ 3 секунды на ход на партию каждому участнику.</w:t>
            </w:r>
          </w:p>
        </w:tc>
      </w:tr>
      <w:tr w:rsidR="00F82FD0" w:rsidRPr="00F23C16" w:rsidTr="00D33A90">
        <w:trPr>
          <w:cantSplit/>
        </w:trPr>
        <w:tc>
          <w:tcPr>
            <w:tcW w:w="2430" w:type="dxa"/>
            <w:tcMar>
              <w:top w:w="0" w:type="dxa"/>
              <w:left w:w="103" w:type="dxa"/>
              <w:bottom w:w="0" w:type="dxa"/>
              <w:right w:w="108" w:type="dxa"/>
            </w:tcMar>
          </w:tcPr>
          <w:p w:rsidR="00F82FD0" w:rsidRPr="007E257C" w:rsidRDefault="00F82FD0" w:rsidP="00D33A90">
            <w:pPr>
              <w:pStyle w:val="Standard"/>
              <w:spacing w:after="0" w:line="240" w:lineRule="auto"/>
              <w:ind w:right="34"/>
              <w:jc w:val="center"/>
              <w:rPr>
                <w:rFonts w:ascii="Times New Roman" w:hAnsi="Times New Roman" w:cs="Times New Roman"/>
                <w:sz w:val="24"/>
                <w:szCs w:val="24"/>
                <w:highlight w:val="yellow"/>
                <w:lang w:eastAsia="en-US"/>
              </w:rPr>
            </w:pPr>
            <w:r w:rsidRPr="007E257C">
              <w:rPr>
                <w:rFonts w:ascii="Times New Roman" w:hAnsi="Times New Roman" w:cs="Times New Roman"/>
                <w:sz w:val="24"/>
                <w:szCs w:val="24"/>
                <w:highlight w:val="yellow"/>
                <w:lang w:eastAsia="en-US"/>
              </w:rPr>
              <w:t>Турнир «</w:t>
            </w:r>
            <w:r>
              <w:rPr>
                <w:rFonts w:ascii="Times New Roman" w:hAnsi="Times New Roman" w:cs="Times New Roman"/>
                <w:sz w:val="24"/>
                <w:szCs w:val="24"/>
                <w:highlight w:val="yellow"/>
                <w:lang w:eastAsia="en-US"/>
              </w:rPr>
              <w:t>С</w:t>
            </w:r>
            <w:r w:rsidRPr="007E257C">
              <w:rPr>
                <w:rFonts w:ascii="Times New Roman" w:hAnsi="Times New Roman" w:cs="Times New Roman"/>
                <w:sz w:val="24"/>
                <w:szCs w:val="24"/>
                <w:highlight w:val="yellow"/>
                <w:lang w:eastAsia="en-US"/>
              </w:rPr>
              <w:t xml:space="preserve">», </w:t>
            </w:r>
          </w:p>
          <w:p w:rsidR="00F82FD0" w:rsidRPr="00F32D7F" w:rsidRDefault="00F82FD0" w:rsidP="0026631F">
            <w:pPr>
              <w:pStyle w:val="Standard"/>
              <w:spacing w:after="0" w:line="240" w:lineRule="auto"/>
              <w:ind w:right="34"/>
              <w:jc w:val="center"/>
              <w:rPr>
                <w:rFonts w:ascii="Times New Roman" w:hAnsi="Times New Roman" w:cs="Times New Roman"/>
                <w:sz w:val="24"/>
                <w:szCs w:val="24"/>
                <w:highlight w:val="yellow"/>
                <w:lang w:eastAsia="en-US"/>
              </w:rPr>
            </w:pPr>
            <w:r w:rsidRPr="007E257C">
              <w:rPr>
                <w:rFonts w:ascii="Times New Roman" w:hAnsi="Times New Roman" w:cs="Times New Roman"/>
                <w:sz w:val="24"/>
                <w:szCs w:val="24"/>
                <w:highlight w:val="yellow"/>
                <w:lang w:eastAsia="en-US"/>
              </w:rPr>
              <w:t xml:space="preserve">открытый турнир по классическим шахматам с </w:t>
            </w:r>
            <w:r>
              <w:rPr>
                <w:rFonts w:ascii="Times New Roman" w:hAnsi="Times New Roman" w:cs="Times New Roman"/>
                <w:sz w:val="24"/>
                <w:szCs w:val="24"/>
                <w:highlight w:val="yellow"/>
                <w:lang w:eastAsia="en-US"/>
              </w:rPr>
              <w:t>рейтингом ФШР 1550 и выше</w:t>
            </w:r>
          </w:p>
          <w:p w:rsidR="00F82FD0" w:rsidRPr="007E257C" w:rsidRDefault="00F82FD0" w:rsidP="00D33A90">
            <w:pPr>
              <w:pStyle w:val="Standard"/>
              <w:spacing w:after="0" w:line="240" w:lineRule="auto"/>
              <w:ind w:right="34"/>
              <w:jc w:val="center"/>
              <w:rPr>
                <w:rFonts w:ascii="Times New Roman" w:hAnsi="Times New Roman" w:cs="Times New Roman"/>
                <w:sz w:val="24"/>
                <w:szCs w:val="24"/>
                <w:highlight w:val="yellow"/>
                <w:lang w:eastAsia="en-US"/>
              </w:rPr>
            </w:pPr>
          </w:p>
          <w:p w:rsidR="00F82FD0" w:rsidRPr="007E257C" w:rsidRDefault="00F82FD0" w:rsidP="00D33A90">
            <w:pPr>
              <w:pStyle w:val="Standard"/>
              <w:spacing w:after="0" w:line="240" w:lineRule="auto"/>
              <w:ind w:right="34"/>
              <w:jc w:val="center"/>
              <w:rPr>
                <w:rFonts w:ascii="Times New Roman" w:hAnsi="Times New Roman" w:cs="Times New Roman"/>
                <w:sz w:val="24"/>
                <w:szCs w:val="24"/>
                <w:highlight w:val="yellow"/>
                <w:lang w:eastAsia="en-US"/>
              </w:rPr>
            </w:pPr>
          </w:p>
        </w:tc>
        <w:tc>
          <w:tcPr>
            <w:tcW w:w="1979" w:type="dxa"/>
            <w:tcMar>
              <w:top w:w="0" w:type="dxa"/>
              <w:left w:w="103" w:type="dxa"/>
              <w:bottom w:w="0" w:type="dxa"/>
              <w:right w:w="108" w:type="dxa"/>
            </w:tcMar>
          </w:tcPr>
          <w:p w:rsidR="00F82FD0" w:rsidRPr="007E257C" w:rsidRDefault="00F82FD0" w:rsidP="00D33A90">
            <w:pPr>
              <w:pStyle w:val="Standard"/>
              <w:tabs>
                <w:tab w:val="left" w:pos="0"/>
                <w:tab w:val="left" w:pos="720"/>
              </w:tabs>
              <w:spacing w:after="0" w:line="240"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30.05</w:t>
            </w:r>
            <w:r w:rsidRPr="007E257C">
              <w:rPr>
                <w:rFonts w:ascii="Times New Roman" w:hAnsi="Times New Roman" w:cs="Times New Roman"/>
                <w:sz w:val="24"/>
                <w:szCs w:val="24"/>
                <w:highlight w:val="yellow"/>
                <w:lang w:eastAsia="en-US"/>
              </w:rPr>
              <w:t>–11.00</w:t>
            </w:r>
          </w:p>
          <w:p w:rsidR="00F82FD0" w:rsidRPr="007E257C" w:rsidRDefault="00F82FD0" w:rsidP="00D33A90">
            <w:pPr>
              <w:pStyle w:val="Standard"/>
              <w:tabs>
                <w:tab w:val="left" w:pos="0"/>
                <w:tab w:val="left" w:pos="720"/>
              </w:tabs>
              <w:spacing w:after="0" w:line="240"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31.05</w:t>
            </w:r>
            <w:r w:rsidRPr="007E257C">
              <w:rPr>
                <w:rFonts w:ascii="Times New Roman" w:hAnsi="Times New Roman" w:cs="Times New Roman"/>
                <w:sz w:val="24"/>
                <w:szCs w:val="24"/>
                <w:highlight w:val="yellow"/>
                <w:lang w:eastAsia="en-US"/>
              </w:rPr>
              <w:t>–11.00</w:t>
            </w:r>
          </w:p>
          <w:p w:rsidR="00F82FD0" w:rsidRPr="007E257C" w:rsidRDefault="00F82FD0" w:rsidP="00D33A90">
            <w:pPr>
              <w:pStyle w:val="Standard"/>
              <w:tabs>
                <w:tab w:val="left" w:pos="0"/>
                <w:tab w:val="left" w:pos="720"/>
              </w:tabs>
              <w:spacing w:after="0" w:line="240"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01.06</w:t>
            </w:r>
            <w:r w:rsidRPr="007E257C">
              <w:rPr>
                <w:rFonts w:ascii="Times New Roman" w:hAnsi="Times New Roman" w:cs="Times New Roman"/>
                <w:sz w:val="24"/>
                <w:szCs w:val="24"/>
                <w:highlight w:val="yellow"/>
                <w:lang w:eastAsia="en-US"/>
              </w:rPr>
              <w:t>–11.00</w:t>
            </w:r>
          </w:p>
          <w:p w:rsidR="00F82FD0" w:rsidRPr="007E257C" w:rsidRDefault="00F82FD0" w:rsidP="00D33A90">
            <w:pPr>
              <w:pStyle w:val="Standard"/>
              <w:tabs>
                <w:tab w:val="left" w:pos="0"/>
                <w:tab w:val="left" w:pos="720"/>
              </w:tabs>
              <w:spacing w:after="0" w:line="240"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02.06</w:t>
            </w:r>
            <w:r w:rsidRPr="007E257C">
              <w:rPr>
                <w:rFonts w:ascii="Times New Roman" w:hAnsi="Times New Roman" w:cs="Times New Roman"/>
                <w:sz w:val="24"/>
                <w:szCs w:val="24"/>
                <w:highlight w:val="yellow"/>
                <w:lang w:eastAsia="en-US"/>
              </w:rPr>
              <w:t>–11.00</w:t>
            </w:r>
          </w:p>
          <w:p w:rsidR="00F82FD0" w:rsidRPr="007E257C" w:rsidRDefault="00F82FD0" w:rsidP="00D33A90">
            <w:pPr>
              <w:pStyle w:val="Standard"/>
              <w:tabs>
                <w:tab w:val="left" w:pos="0"/>
                <w:tab w:val="left" w:pos="720"/>
              </w:tabs>
              <w:spacing w:after="0" w:line="240" w:lineRule="auto"/>
              <w:jc w:val="center"/>
              <w:rPr>
                <w:rFonts w:ascii="Times New Roman" w:hAnsi="Times New Roman" w:cs="Times New Roman"/>
                <w:sz w:val="24"/>
                <w:szCs w:val="24"/>
                <w:highlight w:val="yellow"/>
                <w:lang w:eastAsia="en-US"/>
              </w:rPr>
            </w:pPr>
          </w:p>
          <w:p w:rsidR="00F82FD0" w:rsidRDefault="00F82FD0" w:rsidP="00C33476">
            <w:pPr>
              <w:pStyle w:val="Standard"/>
              <w:tabs>
                <w:tab w:val="left" w:pos="0"/>
                <w:tab w:val="left" w:pos="720"/>
              </w:tabs>
              <w:spacing w:after="0" w:line="240"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 xml:space="preserve">Регистрация 27.05 </w:t>
            </w:r>
            <w:r w:rsidRPr="007E257C">
              <w:rPr>
                <w:rFonts w:ascii="Times New Roman" w:hAnsi="Times New Roman" w:cs="Times New Roman"/>
                <w:sz w:val="24"/>
                <w:szCs w:val="24"/>
                <w:highlight w:val="yellow"/>
                <w:lang w:eastAsia="en-US"/>
              </w:rPr>
              <w:t>с 17:00- 19:30 час.</w:t>
            </w:r>
            <w:r>
              <w:rPr>
                <w:rFonts w:ascii="Times New Roman" w:hAnsi="Times New Roman" w:cs="Times New Roman"/>
                <w:sz w:val="24"/>
                <w:szCs w:val="24"/>
                <w:highlight w:val="yellow"/>
                <w:lang w:eastAsia="en-US"/>
              </w:rPr>
              <w:t xml:space="preserve"> </w:t>
            </w:r>
          </w:p>
          <w:p w:rsidR="00F82FD0" w:rsidRPr="007E257C" w:rsidRDefault="00F82FD0" w:rsidP="00C33476">
            <w:pPr>
              <w:pStyle w:val="Standard"/>
              <w:tabs>
                <w:tab w:val="left" w:pos="0"/>
                <w:tab w:val="left" w:pos="720"/>
              </w:tabs>
              <w:spacing w:after="0" w:line="240" w:lineRule="auto"/>
              <w:jc w:val="center"/>
              <w:rPr>
                <w:rFonts w:ascii="Times New Roman" w:hAnsi="Times New Roman" w:cs="Times New Roman"/>
                <w:sz w:val="24"/>
                <w:szCs w:val="24"/>
                <w:highlight w:val="yellow"/>
                <w:lang w:eastAsia="en-US"/>
              </w:rPr>
            </w:pPr>
            <w:r>
              <w:rPr>
                <w:rFonts w:ascii="Times New Roman" w:hAnsi="Times New Roman" w:cs="Times New Roman"/>
                <w:sz w:val="24"/>
                <w:szCs w:val="24"/>
                <w:highlight w:val="yellow"/>
                <w:lang w:eastAsia="en-US"/>
              </w:rPr>
              <w:t>30.05–10:00- 10</w:t>
            </w:r>
            <w:r w:rsidRPr="007E257C">
              <w:rPr>
                <w:rFonts w:ascii="Times New Roman" w:hAnsi="Times New Roman" w:cs="Times New Roman"/>
                <w:sz w:val="24"/>
                <w:szCs w:val="24"/>
                <w:highlight w:val="yellow"/>
                <w:lang w:eastAsia="en-US"/>
              </w:rPr>
              <w:t xml:space="preserve">:45.               </w:t>
            </w:r>
          </w:p>
        </w:tc>
        <w:tc>
          <w:tcPr>
            <w:tcW w:w="2689" w:type="dxa"/>
            <w:tcMar>
              <w:top w:w="0" w:type="dxa"/>
              <w:left w:w="103" w:type="dxa"/>
              <w:bottom w:w="0" w:type="dxa"/>
              <w:right w:w="108" w:type="dxa"/>
            </w:tcMar>
          </w:tcPr>
          <w:p w:rsidR="00F82FD0" w:rsidRPr="007E257C" w:rsidRDefault="00F82FD0" w:rsidP="00D33A90">
            <w:pPr>
              <w:pStyle w:val="Standard"/>
              <w:spacing w:after="0" w:line="240" w:lineRule="auto"/>
              <w:jc w:val="center"/>
              <w:rPr>
                <w:rFonts w:ascii="Times New Roman" w:hAnsi="Times New Roman" w:cs="Times New Roman"/>
                <w:sz w:val="24"/>
                <w:szCs w:val="24"/>
                <w:highlight w:val="yellow"/>
                <w:lang w:eastAsia="en-US"/>
              </w:rPr>
            </w:pPr>
            <w:r w:rsidRPr="007E257C">
              <w:rPr>
                <w:rFonts w:ascii="Times New Roman" w:hAnsi="Times New Roman" w:cs="Times New Roman"/>
                <w:spacing w:val="5"/>
                <w:sz w:val="24"/>
                <w:szCs w:val="24"/>
                <w:highlight w:val="yellow"/>
                <w:lang w:eastAsia="en-US"/>
              </w:rPr>
              <w:t>Допускаются участники без ограничения возраста, с российским рейтингом более 1550</w:t>
            </w:r>
            <w:r>
              <w:rPr>
                <w:rFonts w:ascii="Times New Roman" w:hAnsi="Times New Roman" w:cs="Times New Roman"/>
                <w:spacing w:val="5"/>
                <w:sz w:val="24"/>
                <w:szCs w:val="24"/>
                <w:highlight w:val="yellow"/>
                <w:lang w:eastAsia="en-US"/>
              </w:rPr>
              <w:t>,</w:t>
            </w:r>
            <w:r w:rsidRPr="007E257C">
              <w:rPr>
                <w:rFonts w:ascii="Times New Roman" w:hAnsi="Times New Roman" w:cs="Times New Roman"/>
                <w:spacing w:val="5"/>
                <w:sz w:val="24"/>
                <w:szCs w:val="24"/>
                <w:highlight w:val="yellow"/>
                <w:lang w:eastAsia="en-US"/>
              </w:rPr>
              <w:t xml:space="preserve"> прошедшие регистрацию.</w:t>
            </w:r>
          </w:p>
        </w:tc>
        <w:tc>
          <w:tcPr>
            <w:tcW w:w="2470" w:type="dxa"/>
            <w:tcMar>
              <w:top w:w="0" w:type="dxa"/>
              <w:left w:w="103" w:type="dxa"/>
              <w:bottom w:w="0" w:type="dxa"/>
              <w:right w:w="108" w:type="dxa"/>
            </w:tcMar>
          </w:tcPr>
          <w:p w:rsidR="00F82FD0" w:rsidRPr="007E257C" w:rsidRDefault="00F82FD0" w:rsidP="00D33A90">
            <w:pPr>
              <w:pStyle w:val="Standard"/>
              <w:tabs>
                <w:tab w:val="left" w:pos="720"/>
              </w:tabs>
              <w:spacing w:after="0" w:line="240" w:lineRule="auto"/>
              <w:jc w:val="center"/>
              <w:rPr>
                <w:rFonts w:ascii="Times New Roman" w:hAnsi="Times New Roman" w:cs="Times New Roman"/>
                <w:spacing w:val="5"/>
                <w:sz w:val="24"/>
                <w:szCs w:val="24"/>
                <w:highlight w:val="yellow"/>
                <w:lang w:eastAsia="en-US"/>
              </w:rPr>
            </w:pPr>
            <w:r w:rsidRPr="007E257C">
              <w:rPr>
                <w:rFonts w:ascii="Times New Roman" w:hAnsi="Times New Roman" w:cs="Times New Roman"/>
                <w:spacing w:val="5"/>
                <w:sz w:val="24"/>
                <w:szCs w:val="24"/>
                <w:highlight w:val="yellow"/>
                <w:lang w:eastAsia="en-US"/>
              </w:rPr>
              <w:t>Швейцарская система – 8 туров   с контролем времени</w:t>
            </w:r>
          </w:p>
          <w:p w:rsidR="00F82FD0" w:rsidRPr="007E257C" w:rsidRDefault="00F82FD0" w:rsidP="00D33A90">
            <w:pPr>
              <w:pStyle w:val="Standard"/>
              <w:tabs>
                <w:tab w:val="left" w:pos="720"/>
              </w:tabs>
              <w:spacing w:after="0" w:line="240" w:lineRule="auto"/>
              <w:jc w:val="center"/>
              <w:rPr>
                <w:rFonts w:ascii="Times New Roman" w:hAnsi="Times New Roman" w:cs="Times New Roman"/>
                <w:spacing w:val="5"/>
                <w:sz w:val="24"/>
                <w:szCs w:val="24"/>
                <w:highlight w:val="yellow"/>
                <w:lang w:eastAsia="en-US"/>
              </w:rPr>
            </w:pPr>
            <w:r>
              <w:rPr>
                <w:rFonts w:ascii="Times New Roman" w:hAnsi="Times New Roman" w:cs="Times New Roman"/>
                <w:spacing w:val="5"/>
                <w:sz w:val="24"/>
                <w:szCs w:val="24"/>
                <w:highlight w:val="yellow"/>
                <w:lang w:eastAsia="en-US"/>
              </w:rPr>
              <w:t xml:space="preserve"> 4</w:t>
            </w:r>
            <w:r w:rsidRPr="007E257C">
              <w:rPr>
                <w:rFonts w:ascii="Times New Roman" w:hAnsi="Times New Roman" w:cs="Times New Roman"/>
                <w:spacing w:val="5"/>
                <w:sz w:val="24"/>
                <w:szCs w:val="24"/>
                <w:highlight w:val="yellow"/>
                <w:lang w:eastAsia="en-US"/>
              </w:rPr>
              <w:t>5</w:t>
            </w:r>
            <w:r>
              <w:rPr>
                <w:rFonts w:ascii="Times New Roman" w:hAnsi="Times New Roman" w:cs="Times New Roman"/>
                <w:spacing w:val="5"/>
                <w:sz w:val="24"/>
                <w:szCs w:val="24"/>
                <w:highlight w:val="yellow"/>
                <w:lang w:eastAsia="en-US"/>
              </w:rPr>
              <w:t xml:space="preserve"> мин +15 сек</w:t>
            </w:r>
            <w:r w:rsidRPr="007E257C">
              <w:rPr>
                <w:rFonts w:ascii="Times New Roman" w:hAnsi="Times New Roman" w:cs="Times New Roman"/>
                <w:spacing w:val="5"/>
                <w:sz w:val="24"/>
                <w:szCs w:val="24"/>
                <w:highlight w:val="yellow"/>
                <w:lang w:eastAsia="en-US"/>
              </w:rPr>
              <w:t xml:space="preserve"> на ход на партию каждому участнику. </w:t>
            </w:r>
          </w:p>
          <w:p w:rsidR="00F82FD0" w:rsidRPr="007E257C" w:rsidRDefault="00F82FD0" w:rsidP="00D33A90">
            <w:pPr>
              <w:pStyle w:val="Standard"/>
              <w:tabs>
                <w:tab w:val="left" w:pos="720"/>
              </w:tabs>
              <w:spacing w:after="0" w:line="240" w:lineRule="auto"/>
              <w:jc w:val="center"/>
              <w:rPr>
                <w:rFonts w:ascii="Times New Roman" w:hAnsi="Times New Roman" w:cs="Times New Roman"/>
                <w:spacing w:val="5"/>
                <w:sz w:val="24"/>
                <w:szCs w:val="24"/>
                <w:highlight w:val="yellow"/>
                <w:lang w:eastAsia="en-US"/>
              </w:rPr>
            </w:pPr>
          </w:p>
        </w:tc>
      </w:tr>
    </w:tbl>
    <w:p w:rsidR="00F82FD0" w:rsidRDefault="00F82FD0" w:rsidP="0013535B">
      <w:pPr>
        <w:pStyle w:val="Standard"/>
        <w:spacing w:after="0" w:line="240" w:lineRule="auto"/>
        <w:rPr>
          <w:rFonts w:ascii="Times New Roman" w:hAnsi="Times New Roman" w:cs="Times New Roman"/>
          <w:bCs/>
          <w:sz w:val="28"/>
          <w:szCs w:val="28"/>
        </w:rPr>
      </w:pPr>
    </w:p>
    <w:p w:rsidR="00F82FD0" w:rsidRDefault="00F82FD0" w:rsidP="0013535B">
      <w:pPr>
        <w:pStyle w:val="Standard"/>
        <w:spacing w:after="0" w:line="240" w:lineRule="auto"/>
        <w:ind w:firstLine="567"/>
        <w:jc w:val="both"/>
        <w:rPr>
          <w:rFonts w:ascii="Times New Roman" w:hAnsi="Times New Roman" w:cs="Times New Roman"/>
          <w:bCs/>
          <w:sz w:val="28"/>
          <w:szCs w:val="28"/>
        </w:rPr>
      </w:pPr>
      <w:r w:rsidRPr="0013535B">
        <w:rPr>
          <w:rFonts w:ascii="Times New Roman" w:hAnsi="Times New Roman" w:cs="Times New Roman"/>
          <w:bCs/>
          <w:sz w:val="28"/>
          <w:szCs w:val="28"/>
        </w:rPr>
        <w:t xml:space="preserve">Организаторы </w:t>
      </w:r>
      <w:r>
        <w:rPr>
          <w:rFonts w:ascii="Times New Roman" w:hAnsi="Times New Roman" w:cs="Times New Roman"/>
          <w:bCs/>
          <w:sz w:val="28"/>
          <w:szCs w:val="28"/>
        </w:rPr>
        <w:t>фестиваля обеспечивают размещение</w:t>
      </w:r>
      <w:r w:rsidRPr="0013535B">
        <w:rPr>
          <w:rFonts w:ascii="Times New Roman" w:hAnsi="Times New Roman" w:cs="Times New Roman"/>
          <w:bCs/>
          <w:sz w:val="28"/>
          <w:szCs w:val="28"/>
        </w:rPr>
        <w:t xml:space="preserve"> информации о ходе турнира в сети Интернет.</w:t>
      </w:r>
    </w:p>
    <w:p w:rsidR="00F82FD0" w:rsidRPr="0013535B" w:rsidRDefault="00F82FD0" w:rsidP="0013535B">
      <w:pPr>
        <w:pStyle w:val="Standard"/>
        <w:spacing w:after="0" w:line="240" w:lineRule="auto"/>
        <w:ind w:firstLine="567"/>
        <w:jc w:val="both"/>
        <w:rPr>
          <w:rFonts w:ascii="Times New Roman" w:hAnsi="Times New Roman" w:cs="Times New Roman"/>
          <w:bCs/>
          <w:sz w:val="28"/>
          <w:szCs w:val="28"/>
        </w:rPr>
      </w:pPr>
    </w:p>
    <w:p w:rsidR="00F82FD0" w:rsidRDefault="00F82FD0" w:rsidP="00A91786">
      <w:pPr>
        <w:pStyle w:val="Standard"/>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6. Участники спортивного мероприятия</w:t>
      </w:r>
    </w:p>
    <w:p w:rsidR="00F82FD0" w:rsidRPr="00A91786" w:rsidRDefault="00F82FD0" w:rsidP="00A91786">
      <w:pPr>
        <w:pStyle w:val="Standard"/>
        <w:spacing w:after="0" w:line="240" w:lineRule="auto"/>
        <w:ind w:firstLine="567"/>
        <w:jc w:val="center"/>
        <w:rPr>
          <w:rFonts w:ascii="Times New Roman" w:hAnsi="Times New Roman" w:cs="Times New Roman"/>
          <w:b/>
          <w:bCs/>
          <w:sz w:val="28"/>
          <w:szCs w:val="28"/>
        </w:rPr>
      </w:pPr>
    </w:p>
    <w:p w:rsidR="00F82FD0" w:rsidRDefault="00F82FD0">
      <w:pPr>
        <w:pStyle w:val="Standard"/>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 участию в фестивале допускаются занимающиеся ГБУ СШОР № 2 Калининского района, а также спортсмены, представляющие физкультурно-спортивные организации и шахматные организации Санкт-Петербурга по приглашению организаторов.</w:t>
      </w:r>
    </w:p>
    <w:p w:rsidR="00F82FD0" w:rsidRPr="005B6CA2" w:rsidRDefault="00F82FD0" w:rsidP="005B6CA2">
      <w:pPr>
        <w:widowControl/>
        <w:tabs>
          <w:tab w:val="left" w:pos="1418"/>
        </w:tabs>
        <w:suppressAutoHyphens w:val="0"/>
        <w:autoSpaceDE/>
        <w:autoSpaceDN/>
        <w:ind w:firstLine="567"/>
        <w:jc w:val="both"/>
        <w:textAlignment w:val="auto"/>
        <w:rPr>
          <w:kern w:val="0"/>
          <w:sz w:val="28"/>
          <w:szCs w:val="28"/>
        </w:rPr>
      </w:pPr>
      <w:r w:rsidRPr="005B6CA2">
        <w:rPr>
          <w:kern w:val="0"/>
          <w:sz w:val="28"/>
          <w:szCs w:val="28"/>
        </w:rPr>
        <w:t>Основанием для допуска спортсмена к соревнованию по медицинским заключениям является заявка на участие в спортивных соревнованиях с о</w:t>
      </w:r>
      <w:r w:rsidRPr="005B6CA2">
        <w:rPr>
          <w:kern w:val="0"/>
          <w:sz w:val="28"/>
          <w:szCs w:val="28"/>
        </w:rPr>
        <w:t>т</w:t>
      </w:r>
      <w:r w:rsidRPr="005B6CA2">
        <w:rPr>
          <w:kern w:val="0"/>
          <w:sz w:val="28"/>
          <w:szCs w:val="28"/>
        </w:rPr>
        <w:t>меткой «Допущен» напротив каждой фамилии спортсмена, заверенная по</w:t>
      </w:r>
      <w:r w:rsidRPr="005B6CA2">
        <w:rPr>
          <w:kern w:val="0"/>
          <w:sz w:val="28"/>
          <w:szCs w:val="28"/>
        </w:rPr>
        <w:t>д</w:t>
      </w:r>
      <w:r w:rsidRPr="005B6CA2">
        <w:rPr>
          <w:kern w:val="0"/>
          <w:sz w:val="28"/>
          <w:szCs w:val="28"/>
        </w:rPr>
        <w:t xml:space="preserve">писью врача по спортивной медицине и его личной печатью. </w:t>
      </w:r>
    </w:p>
    <w:p w:rsidR="00F82FD0" w:rsidRPr="005B6CA2" w:rsidRDefault="00F82FD0" w:rsidP="005B6CA2">
      <w:pPr>
        <w:widowControl/>
        <w:autoSpaceDE/>
        <w:autoSpaceDN/>
        <w:ind w:right="-143" w:firstLine="567"/>
        <w:jc w:val="both"/>
        <w:textAlignment w:val="auto"/>
        <w:rPr>
          <w:kern w:val="0"/>
          <w:sz w:val="28"/>
          <w:szCs w:val="28"/>
        </w:rPr>
      </w:pPr>
      <w:r w:rsidRPr="005B6CA2">
        <w:rPr>
          <w:kern w:val="0"/>
          <w:sz w:val="28"/>
          <w:szCs w:val="28"/>
        </w:rPr>
        <w:t>В связи с действующими в Санкт-Петербурге санитарно-эпидемиологическими требованиями обязательно наличие у участников спортивного мероприятия (</w:t>
      </w:r>
      <w:r>
        <w:rPr>
          <w:kern w:val="0"/>
          <w:sz w:val="28"/>
          <w:szCs w:val="28"/>
        </w:rPr>
        <w:t xml:space="preserve">спортсмены старше 18 лет, </w:t>
      </w:r>
      <w:r w:rsidRPr="005B6CA2">
        <w:rPr>
          <w:kern w:val="0"/>
          <w:sz w:val="28"/>
          <w:szCs w:val="28"/>
        </w:rPr>
        <w:t xml:space="preserve">судьи, обслуживающий персонал): </w:t>
      </w:r>
    </w:p>
    <w:p w:rsidR="00F82FD0" w:rsidRPr="005B6CA2" w:rsidRDefault="00F82FD0" w:rsidP="005B6CA2">
      <w:pPr>
        <w:widowControl/>
        <w:autoSpaceDE/>
        <w:autoSpaceDN/>
        <w:ind w:right="-143" w:firstLine="567"/>
        <w:jc w:val="both"/>
        <w:textAlignment w:val="auto"/>
        <w:rPr>
          <w:kern w:val="0"/>
          <w:sz w:val="28"/>
          <w:szCs w:val="28"/>
        </w:rPr>
      </w:pPr>
      <w:r w:rsidRPr="005B6CA2">
        <w:rPr>
          <w:kern w:val="0"/>
          <w:sz w:val="28"/>
          <w:szCs w:val="28"/>
        </w:rPr>
        <w:t>- либо QR-кода, полученного с использованием специализированного приложения Единого портала государственных и муниципальных услуг, которым подтверждается получение гражданами второго компонента вакцины или однокомпонентной вакцины;</w:t>
      </w:r>
    </w:p>
    <w:p w:rsidR="00F82FD0" w:rsidRPr="005B6CA2" w:rsidRDefault="00F82FD0" w:rsidP="005B6CA2">
      <w:pPr>
        <w:widowControl/>
        <w:autoSpaceDE/>
        <w:autoSpaceDN/>
        <w:ind w:right="-143" w:firstLine="567"/>
        <w:jc w:val="both"/>
        <w:textAlignment w:val="auto"/>
        <w:rPr>
          <w:kern w:val="0"/>
          <w:sz w:val="28"/>
          <w:szCs w:val="28"/>
        </w:rPr>
      </w:pPr>
      <w:r w:rsidRPr="005B6CA2">
        <w:rPr>
          <w:kern w:val="0"/>
          <w:sz w:val="28"/>
          <w:szCs w:val="28"/>
        </w:rPr>
        <w:t>- либо QR-кода, положенного с использованием специализированного приложения Единого портала государственных и муниципальных услуг, которым подтверждается то, что они перенесли коронавирусную инфекцию и с даты их выздоровления прошло не более шести календарных месяцев;</w:t>
      </w:r>
    </w:p>
    <w:p w:rsidR="00F82FD0" w:rsidRPr="005B6CA2" w:rsidRDefault="00F82FD0" w:rsidP="005B6CA2">
      <w:pPr>
        <w:widowControl/>
        <w:autoSpaceDE/>
        <w:autoSpaceDN/>
        <w:ind w:right="-143" w:firstLine="567"/>
        <w:jc w:val="both"/>
        <w:textAlignment w:val="auto"/>
        <w:rPr>
          <w:kern w:val="0"/>
          <w:sz w:val="28"/>
          <w:szCs w:val="28"/>
        </w:rPr>
      </w:pPr>
      <w:r w:rsidRPr="005B6CA2">
        <w:rPr>
          <w:kern w:val="0"/>
          <w:sz w:val="28"/>
          <w:szCs w:val="28"/>
        </w:rPr>
        <w:t>- либо справки, подтверждающей наличие медицинского отвода от вакцинации против коронавирусной инфекции, выданной врачебной комиссией медицинской организации, где наблюдается пациент по заболеванию, являющемуся медицинским отводом, при наличии отрицательного результата лабораторного исследования материала на коронавирусную инфекцию методом полимеразной цепной реакции, отобранного не ранее чем за три календарных дня до предъявления.</w:t>
      </w:r>
    </w:p>
    <w:p w:rsidR="00F82FD0" w:rsidRPr="005B6CA2" w:rsidRDefault="00F82FD0" w:rsidP="005B6CA2">
      <w:pPr>
        <w:widowControl/>
        <w:tabs>
          <w:tab w:val="left" w:pos="1418"/>
        </w:tabs>
        <w:suppressAutoHyphens w:val="0"/>
        <w:autoSpaceDE/>
        <w:autoSpaceDN/>
        <w:ind w:firstLine="567"/>
        <w:jc w:val="both"/>
        <w:textAlignment w:val="auto"/>
        <w:rPr>
          <w:kern w:val="0"/>
          <w:sz w:val="28"/>
          <w:szCs w:val="28"/>
        </w:rPr>
      </w:pPr>
      <w:r w:rsidRPr="005B6CA2">
        <w:rPr>
          <w:kern w:val="0"/>
          <w:sz w:val="28"/>
          <w:szCs w:val="28"/>
        </w:rPr>
        <w:t xml:space="preserve">Участники соревнований обязаны соблюдать регламент инфекционной безопасности, направленный на обеспечение безопасных условий в условиях сохранения рисков распространения </w:t>
      </w:r>
      <w:r w:rsidRPr="005B6CA2">
        <w:rPr>
          <w:kern w:val="0"/>
          <w:sz w:val="28"/>
          <w:szCs w:val="28"/>
          <w:lang w:val="en-US"/>
        </w:rPr>
        <w:t>COVID</w:t>
      </w:r>
      <w:r w:rsidRPr="005B6CA2">
        <w:rPr>
          <w:kern w:val="0"/>
          <w:sz w:val="28"/>
          <w:szCs w:val="28"/>
        </w:rPr>
        <w:t>-19 при организации и провед</w:t>
      </w:r>
      <w:r w:rsidRPr="005B6CA2">
        <w:rPr>
          <w:kern w:val="0"/>
          <w:sz w:val="28"/>
          <w:szCs w:val="28"/>
        </w:rPr>
        <w:t>е</w:t>
      </w:r>
      <w:r w:rsidRPr="005B6CA2">
        <w:rPr>
          <w:kern w:val="0"/>
          <w:sz w:val="28"/>
          <w:szCs w:val="28"/>
        </w:rPr>
        <w:t xml:space="preserve">ния соревнований. </w:t>
      </w:r>
    </w:p>
    <w:p w:rsidR="00F82FD0" w:rsidRDefault="00F82FD0">
      <w:pPr>
        <w:pStyle w:val="Standard"/>
        <w:tabs>
          <w:tab w:val="left" w:pos="1080"/>
        </w:tabs>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Возрастные группы участников</w:t>
      </w:r>
    </w:p>
    <w:p w:rsidR="00F82FD0" w:rsidRDefault="00F82FD0">
      <w:pPr>
        <w:pStyle w:val="Standard"/>
        <w:tabs>
          <w:tab w:val="left" w:pos="1080"/>
        </w:tabs>
        <w:spacing w:after="0" w:line="240" w:lineRule="auto"/>
        <w:ind w:firstLine="567"/>
        <w:jc w:val="center"/>
        <w:rPr>
          <w:rFonts w:ascii="Times New Roman" w:hAnsi="Times New Roman" w:cs="Times New Roman"/>
          <w:b/>
          <w:bCs/>
          <w:sz w:val="28"/>
          <w:szCs w:val="28"/>
        </w:rPr>
      </w:pPr>
    </w:p>
    <w:p w:rsidR="00F82FD0" w:rsidRPr="007E257C" w:rsidRDefault="00F82FD0" w:rsidP="00082404">
      <w:pPr>
        <w:pStyle w:val="Standard"/>
        <w:tabs>
          <w:tab w:val="left" w:pos="1080"/>
        </w:tabs>
        <w:spacing w:after="0" w:line="240" w:lineRule="auto"/>
        <w:ind w:firstLine="567"/>
        <w:jc w:val="both"/>
        <w:rPr>
          <w:rFonts w:ascii="Times New Roman" w:hAnsi="Times New Roman" w:cs="Times New Roman"/>
          <w:sz w:val="28"/>
          <w:szCs w:val="28"/>
          <w:highlight w:val="yellow"/>
        </w:rPr>
      </w:pPr>
      <w:r>
        <w:rPr>
          <w:rFonts w:ascii="Times New Roman" w:hAnsi="Times New Roman" w:cs="Times New Roman"/>
          <w:sz w:val="28"/>
          <w:szCs w:val="28"/>
          <w:highlight w:val="yellow"/>
        </w:rPr>
        <w:t>- турнир «А</w:t>
      </w:r>
      <w:r w:rsidRPr="007E257C">
        <w:rPr>
          <w:rFonts w:ascii="Times New Roman" w:hAnsi="Times New Roman" w:cs="Times New Roman"/>
          <w:sz w:val="28"/>
          <w:szCs w:val="28"/>
          <w:highlight w:val="yellow"/>
        </w:rPr>
        <w:t xml:space="preserve">» - </w:t>
      </w:r>
      <w:r>
        <w:rPr>
          <w:rFonts w:ascii="Times New Roman" w:hAnsi="Times New Roman" w:cs="Times New Roman"/>
          <w:sz w:val="28"/>
          <w:szCs w:val="28"/>
          <w:highlight w:val="yellow"/>
        </w:rPr>
        <w:t>мальчики и девочки 2006</w:t>
      </w:r>
      <w:r w:rsidRPr="007E257C">
        <w:rPr>
          <w:rFonts w:ascii="Times New Roman" w:hAnsi="Times New Roman" w:cs="Times New Roman"/>
          <w:sz w:val="28"/>
          <w:szCs w:val="28"/>
          <w:highlight w:val="yellow"/>
        </w:rPr>
        <w:t xml:space="preserve"> г.р. и моложе;</w:t>
      </w:r>
    </w:p>
    <w:p w:rsidR="00F82FD0" w:rsidRDefault="00F82FD0" w:rsidP="00082404">
      <w:pPr>
        <w:pStyle w:val="Standard"/>
        <w:tabs>
          <w:tab w:val="left" w:pos="108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highlight w:val="yellow"/>
        </w:rPr>
        <w:t>- турнир «В</w:t>
      </w:r>
      <w:r w:rsidRPr="007E257C">
        <w:rPr>
          <w:rFonts w:ascii="Times New Roman" w:hAnsi="Times New Roman" w:cs="Times New Roman"/>
          <w:sz w:val="28"/>
          <w:szCs w:val="28"/>
          <w:highlight w:val="yellow"/>
        </w:rPr>
        <w:t>» - без ограничения возраста.</w:t>
      </w:r>
      <w:r>
        <w:rPr>
          <w:rFonts w:ascii="Times New Roman" w:hAnsi="Times New Roman" w:cs="Times New Roman"/>
          <w:sz w:val="28"/>
          <w:szCs w:val="28"/>
        </w:rPr>
        <w:tab/>
      </w:r>
    </w:p>
    <w:p w:rsidR="00F82FD0" w:rsidRDefault="00F82FD0" w:rsidP="00320AAA">
      <w:pPr>
        <w:pStyle w:val="Standard"/>
        <w:tabs>
          <w:tab w:val="left" w:pos="108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highlight w:val="yellow"/>
        </w:rPr>
        <w:t>- турнир «С</w:t>
      </w:r>
      <w:r w:rsidRPr="007E257C">
        <w:rPr>
          <w:rFonts w:ascii="Times New Roman" w:hAnsi="Times New Roman" w:cs="Times New Roman"/>
          <w:sz w:val="28"/>
          <w:szCs w:val="28"/>
          <w:highlight w:val="yellow"/>
        </w:rPr>
        <w:t>» - без ограничения возраста.</w:t>
      </w:r>
      <w:r>
        <w:rPr>
          <w:rFonts w:ascii="Times New Roman" w:hAnsi="Times New Roman" w:cs="Times New Roman"/>
          <w:sz w:val="28"/>
          <w:szCs w:val="28"/>
        </w:rPr>
        <w:tab/>
      </w:r>
    </w:p>
    <w:p w:rsidR="00F82FD0" w:rsidRDefault="00F82FD0" w:rsidP="00320AAA">
      <w:pPr>
        <w:pStyle w:val="Standard"/>
        <w:tabs>
          <w:tab w:val="left" w:pos="108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p>
    <w:p w:rsidR="00F82FD0" w:rsidRDefault="00F82FD0" w:rsidP="00082404">
      <w:pPr>
        <w:pStyle w:val="Standard"/>
        <w:tabs>
          <w:tab w:val="left" w:pos="1080"/>
        </w:tabs>
        <w:spacing w:after="0" w:line="240" w:lineRule="auto"/>
        <w:ind w:firstLine="567"/>
        <w:jc w:val="both"/>
        <w:rPr>
          <w:rFonts w:ascii="Times New Roman" w:hAnsi="Times New Roman" w:cs="Times New Roman"/>
          <w:sz w:val="28"/>
          <w:szCs w:val="28"/>
        </w:rPr>
      </w:pPr>
    </w:p>
    <w:p w:rsidR="00F82FD0" w:rsidRDefault="00F82FD0" w:rsidP="00082404">
      <w:pPr>
        <w:pStyle w:val="Standard"/>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игровую зону не допускаются родители и другие посторонние лица, за исключением судей, </w:t>
      </w:r>
      <w:r w:rsidRPr="000233CD">
        <w:rPr>
          <w:rFonts w:ascii="Times New Roman" w:hAnsi="Times New Roman" w:cs="Times New Roman"/>
          <w:sz w:val="28"/>
          <w:szCs w:val="28"/>
        </w:rPr>
        <w:t>представителей команд участников,</w:t>
      </w:r>
      <w:r>
        <w:rPr>
          <w:rFonts w:ascii="Times New Roman" w:hAnsi="Times New Roman" w:cs="Times New Roman"/>
          <w:sz w:val="28"/>
          <w:szCs w:val="28"/>
        </w:rPr>
        <w:t xml:space="preserve"> членов апелляционного комитета и оргкомитета. </w:t>
      </w:r>
    </w:p>
    <w:p w:rsidR="00F82FD0" w:rsidRDefault="00F82FD0">
      <w:pPr>
        <w:pStyle w:val="Default"/>
        <w:ind w:firstLine="567"/>
        <w:jc w:val="center"/>
        <w:rPr>
          <w:b/>
          <w:bCs/>
          <w:color w:val="auto"/>
          <w:sz w:val="28"/>
          <w:szCs w:val="28"/>
        </w:rPr>
      </w:pPr>
      <w:r>
        <w:rPr>
          <w:b/>
          <w:bCs/>
          <w:color w:val="auto"/>
          <w:sz w:val="28"/>
          <w:szCs w:val="28"/>
        </w:rPr>
        <w:t>7. Заявки на участие</w:t>
      </w:r>
    </w:p>
    <w:p w:rsidR="00F82FD0" w:rsidRDefault="00F82FD0">
      <w:pPr>
        <w:pStyle w:val="Default"/>
        <w:ind w:firstLine="567"/>
        <w:jc w:val="center"/>
        <w:rPr>
          <w:b/>
          <w:bCs/>
          <w:color w:val="auto"/>
          <w:sz w:val="28"/>
          <w:szCs w:val="28"/>
        </w:rPr>
      </w:pPr>
    </w:p>
    <w:p w:rsidR="00F82FD0" w:rsidRDefault="00F82FD0" w:rsidP="293045FE">
      <w:pPr>
        <w:pStyle w:val="Default"/>
        <w:ind w:firstLine="567"/>
        <w:jc w:val="both"/>
        <w:rPr>
          <w:color w:val="auto"/>
          <w:sz w:val="28"/>
          <w:szCs w:val="28"/>
        </w:rPr>
      </w:pPr>
      <w:r>
        <w:rPr>
          <w:color w:val="auto"/>
          <w:sz w:val="28"/>
          <w:szCs w:val="28"/>
        </w:rPr>
        <w:t>Предварительные з</w:t>
      </w:r>
      <w:r w:rsidRPr="293045FE">
        <w:rPr>
          <w:color w:val="auto"/>
          <w:sz w:val="28"/>
          <w:szCs w:val="28"/>
        </w:rPr>
        <w:t>аявки на участие принимаются на адрес электронной почты:</w:t>
      </w:r>
    </w:p>
    <w:p w:rsidR="00F82FD0" w:rsidRPr="006F3564" w:rsidRDefault="00F82FD0" w:rsidP="006F3564">
      <w:pPr>
        <w:pStyle w:val="Default"/>
        <w:ind w:firstLine="567"/>
        <w:jc w:val="both"/>
        <w:rPr>
          <w:color w:val="auto"/>
          <w:sz w:val="28"/>
          <w:szCs w:val="28"/>
        </w:rPr>
      </w:pPr>
      <w:r w:rsidRPr="293045FE">
        <w:rPr>
          <w:color w:val="auto"/>
          <w:sz w:val="28"/>
          <w:szCs w:val="28"/>
        </w:rPr>
        <w:t>-</w:t>
      </w:r>
      <w:r>
        <w:rPr>
          <w:color w:val="auto"/>
          <w:sz w:val="28"/>
          <w:szCs w:val="28"/>
        </w:rPr>
        <w:t xml:space="preserve"> </w:t>
      </w:r>
      <w:r>
        <w:rPr>
          <w:color w:val="auto"/>
          <w:sz w:val="28"/>
          <w:szCs w:val="28"/>
          <w:highlight w:val="yellow"/>
        </w:rPr>
        <w:t>в срок до 25.05</w:t>
      </w:r>
      <w:r w:rsidRPr="007E257C">
        <w:rPr>
          <w:color w:val="auto"/>
          <w:sz w:val="28"/>
          <w:szCs w:val="28"/>
          <w:highlight w:val="yellow"/>
        </w:rPr>
        <w:t>.2022 г. в турниры «А</w:t>
      </w:r>
      <w:r>
        <w:rPr>
          <w:color w:val="auto"/>
          <w:sz w:val="28"/>
          <w:szCs w:val="28"/>
          <w:highlight w:val="yellow"/>
        </w:rPr>
        <w:t>»</w:t>
      </w:r>
      <w:r w:rsidRPr="007E257C">
        <w:rPr>
          <w:color w:val="auto"/>
          <w:sz w:val="28"/>
          <w:szCs w:val="28"/>
          <w:highlight w:val="yellow"/>
        </w:rPr>
        <w:t xml:space="preserve"> – на адрес электронной почты: </w:t>
      </w:r>
      <w:hyperlink r:id="rId7" w:history="1">
        <w:r w:rsidRPr="007E257C">
          <w:rPr>
            <w:rStyle w:val="Hyperlink"/>
            <w:sz w:val="28"/>
            <w:szCs w:val="28"/>
            <w:highlight w:val="yellow"/>
          </w:rPr>
          <w:t>av3008@yandex.</w:t>
        </w:r>
        <w:r w:rsidRPr="007E257C">
          <w:rPr>
            <w:rStyle w:val="Hyperlink"/>
            <w:sz w:val="28"/>
            <w:szCs w:val="28"/>
            <w:highlight w:val="yellow"/>
            <w:lang w:val="en-US"/>
          </w:rPr>
          <w:t>ru</w:t>
        </w:r>
      </w:hyperlink>
      <w:r w:rsidRPr="007E257C">
        <w:rPr>
          <w:color w:val="auto"/>
          <w:sz w:val="28"/>
          <w:szCs w:val="28"/>
          <w:highlight w:val="yellow"/>
        </w:rPr>
        <w:t xml:space="preserve"> (тел. 89045143682, Ковалёва Ася Владимировна).</w:t>
      </w:r>
    </w:p>
    <w:p w:rsidR="00F82FD0" w:rsidRPr="007E257C" w:rsidRDefault="00F82FD0" w:rsidP="006F3564">
      <w:pPr>
        <w:pStyle w:val="Standard"/>
        <w:spacing w:after="0" w:line="240" w:lineRule="auto"/>
        <w:ind w:firstLine="567"/>
        <w:jc w:val="both"/>
        <w:rPr>
          <w:rFonts w:ascii="Times New Roman" w:hAnsi="Times New Roman" w:cs="Times New Roman"/>
          <w:sz w:val="28"/>
          <w:szCs w:val="28"/>
          <w:highlight w:val="yellow"/>
        </w:rPr>
      </w:pPr>
      <w:r w:rsidRPr="007E257C">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в срок до 29.05</w:t>
      </w:r>
      <w:r w:rsidRPr="007E257C">
        <w:rPr>
          <w:rFonts w:ascii="Times New Roman" w:hAnsi="Times New Roman" w:cs="Times New Roman"/>
          <w:sz w:val="28"/>
          <w:szCs w:val="28"/>
          <w:highlight w:val="yellow"/>
        </w:rPr>
        <w:t>.2022 г. в турнир «</w:t>
      </w:r>
      <w:r>
        <w:rPr>
          <w:rFonts w:ascii="Times New Roman" w:hAnsi="Times New Roman" w:cs="Times New Roman"/>
          <w:sz w:val="28"/>
          <w:szCs w:val="28"/>
          <w:highlight w:val="yellow"/>
        </w:rPr>
        <w:t>В</w:t>
      </w:r>
      <w:r w:rsidRPr="007E257C">
        <w:rPr>
          <w:rFonts w:ascii="Times New Roman" w:hAnsi="Times New Roman" w:cs="Times New Roman"/>
          <w:sz w:val="28"/>
          <w:szCs w:val="28"/>
          <w:highlight w:val="yellow"/>
        </w:rPr>
        <w:t>»</w:t>
      </w:r>
      <w:r>
        <w:rPr>
          <w:rFonts w:ascii="Times New Roman" w:hAnsi="Times New Roman" w:cs="Times New Roman"/>
          <w:sz w:val="28"/>
          <w:szCs w:val="28"/>
          <w:highlight w:val="yellow"/>
        </w:rPr>
        <w:t>,</w:t>
      </w:r>
      <w:r w:rsidRPr="007E257C">
        <w:rPr>
          <w:sz w:val="28"/>
          <w:szCs w:val="28"/>
          <w:highlight w:val="yellow"/>
        </w:rPr>
        <w:t xml:space="preserve"> </w:t>
      </w:r>
      <w:r w:rsidRPr="007E257C">
        <w:rPr>
          <w:rFonts w:ascii="Times New Roman" w:hAnsi="Times New Roman" w:cs="Times New Roman"/>
          <w:sz w:val="28"/>
          <w:szCs w:val="28"/>
          <w:highlight w:val="yellow"/>
        </w:rPr>
        <w:t xml:space="preserve"> - на адрес электронной почты: </w:t>
      </w:r>
      <w:hyperlink r:id="rId8" w:history="1">
        <w:r w:rsidRPr="007E257C">
          <w:rPr>
            <w:rStyle w:val="Hyperlink"/>
            <w:sz w:val="28"/>
            <w:szCs w:val="28"/>
            <w:highlight w:val="yellow"/>
          </w:rPr>
          <w:t>av3008@yandex.</w:t>
        </w:r>
        <w:r w:rsidRPr="007E257C">
          <w:rPr>
            <w:rStyle w:val="Hyperlink"/>
            <w:sz w:val="28"/>
            <w:szCs w:val="28"/>
            <w:highlight w:val="yellow"/>
            <w:lang w:val="en-US"/>
          </w:rPr>
          <w:t>ru</w:t>
        </w:r>
      </w:hyperlink>
      <w:r w:rsidRPr="007E257C">
        <w:rPr>
          <w:sz w:val="28"/>
          <w:szCs w:val="28"/>
          <w:highlight w:val="yellow"/>
        </w:rPr>
        <w:t xml:space="preserve"> (тел. 89045143682, Ковалёва Ася Владимировна).</w:t>
      </w:r>
    </w:p>
    <w:p w:rsidR="00F82FD0" w:rsidRPr="007E257C" w:rsidRDefault="00F82FD0" w:rsidP="006F3564">
      <w:pPr>
        <w:pStyle w:val="Standard"/>
        <w:spacing w:after="0" w:line="240" w:lineRule="auto"/>
        <w:ind w:firstLine="567"/>
        <w:jc w:val="both"/>
        <w:rPr>
          <w:rFonts w:ascii="Times New Roman" w:hAnsi="Times New Roman" w:cs="Times New Roman"/>
          <w:sz w:val="28"/>
          <w:szCs w:val="28"/>
          <w:highlight w:val="yellow"/>
        </w:rPr>
      </w:pPr>
      <w:r w:rsidRPr="007E257C">
        <w:rPr>
          <w:rFonts w:ascii="Times New Roman" w:hAnsi="Times New Roman" w:cs="Times New Roman"/>
          <w:sz w:val="28"/>
          <w:szCs w:val="28"/>
          <w:highlight w:val="yellow"/>
        </w:rPr>
        <w:t xml:space="preserve">- </w:t>
      </w:r>
      <w:r>
        <w:rPr>
          <w:rFonts w:ascii="Times New Roman" w:hAnsi="Times New Roman" w:cs="Times New Roman"/>
          <w:sz w:val="28"/>
          <w:szCs w:val="28"/>
          <w:highlight w:val="yellow"/>
        </w:rPr>
        <w:t>в срок до 27.05</w:t>
      </w:r>
      <w:r w:rsidRPr="007E257C">
        <w:rPr>
          <w:rFonts w:ascii="Times New Roman" w:hAnsi="Times New Roman" w:cs="Times New Roman"/>
          <w:sz w:val="28"/>
          <w:szCs w:val="28"/>
          <w:highlight w:val="yellow"/>
        </w:rPr>
        <w:t>.2022 г. в турнир «</w:t>
      </w:r>
      <w:r>
        <w:rPr>
          <w:rFonts w:ascii="Times New Roman" w:hAnsi="Times New Roman" w:cs="Times New Roman"/>
          <w:sz w:val="28"/>
          <w:szCs w:val="28"/>
          <w:highlight w:val="yellow"/>
        </w:rPr>
        <w:t xml:space="preserve">С» </w:t>
      </w:r>
      <w:r w:rsidRPr="007E257C">
        <w:rPr>
          <w:rFonts w:ascii="Times New Roman" w:hAnsi="Times New Roman" w:cs="Times New Roman"/>
          <w:sz w:val="28"/>
          <w:szCs w:val="28"/>
          <w:highlight w:val="yellow"/>
        </w:rPr>
        <w:t xml:space="preserve">- на адрес электронной почты: </w:t>
      </w:r>
      <w:hyperlink r:id="rId9">
        <w:r w:rsidRPr="007E257C">
          <w:rPr>
            <w:rStyle w:val="Hyperlink"/>
            <w:rFonts w:ascii="Times New Roman" w:hAnsi="Times New Roman"/>
            <w:sz w:val="28"/>
            <w:szCs w:val="28"/>
            <w:highlight w:val="yellow"/>
            <w:lang w:val="en-US"/>
          </w:rPr>
          <w:t>mr</w:t>
        </w:r>
        <w:r w:rsidRPr="007E257C">
          <w:rPr>
            <w:rStyle w:val="Hyperlink"/>
            <w:rFonts w:ascii="Times New Roman" w:hAnsi="Times New Roman"/>
            <w:sz w:val="28"/>
            <w:szCs w:val="28"/>
            <w:highlight w:val="yellow"/>
          </w:rPr>
          <w:t>.</w:t>
        </w:r>
        <w:r w:rsidRPr="007E257C">
          <w:rPr>
            <w:rStyle w:val="Hyperlink"/>
            <w:rFonts w:ascii="Times New Roman" w:hAnsi="Times New Roman"/>
            <w:sz w:val="28"/>
            <w:szCs w:val="28"/>
            <w:highlight w:val="yellow"/>
            <w:lang w:val="en-US"/>
          </w:rPr>
          <w:t>luzgin</w:t>
        </w:r>
        <w:r w:rsidRPr="007E257C">
          <w:rPr>
            <w:rStyle w:val="Hyperlink"/>
            <w:rFonts w:ascii="Times New Roman" w:hAnsi="Times New Roman"/>
            <w:sz w:val="28"/>
            <w:szCs w:val="28"/>
            <w:highlight w:val="yellow"/>
          </w:rPr>
          <w:t>@</w:t>
        </w:r>
        <w:r w:rsidRPr="007E257C">
          <w:rPr>
            <w:rStyle w:val="Hyperlink"/>
            <w:rFonts w:ascii="Times New Roman" w:hAnsi="Times New Roman"/>
            <w:sz w:val="28"/>
            <w:szCs w:val="28"/>
            <w:highlight w:val="yellow"/>
            <w:lang w:val="en-US"/>
          </w:rPr>
          <w:t>yandex</w:t>
        </w:r>
        <w:r w:rsidRPr="007E257C">
          <w:rPr>
            <w:rStyle w:val="Hyperlink"/>
            <w:rFonts w:ascii="Times New Roman" w:hAnsi="Times New Roman"/>
            <w:sz w:val="28"/>
            <w:szCs w:val="28"/>
            <w:highlight w:val="yellow"/>
          </w:rPr>
          <w:t>.</w:t>
        </w:r>
        <w:r w:rsidRPr="007E257C">
          <w:rPr>
            <w:rStyle w:val="Hyperlink"/>
            <w:rFonts w:ascii="Times New Roman" w:hAnsi="Times New Roman"/>
            <w:sz w:val="28"/>
            <w:szCs w:val="28"/>
            <w:highlight w:val="yellow"/>
            <w:lang w:val="en-US"/>
          </w:rPr>
          <w:t>ru</w:t>
        </w:r>
      </w:hyperlink>
      <w:r w:rsidRPr="007E257C">
        <w:rPr>
          <w:rFonts w:ascii="Times New Roman" w:hAnsi="Times New Roman" w:cs="Times New Roman"/>
          <w:sz w:val="28"/>
          <w:szCs w:val="28"/>
          <w:highlight w:val="yellow"/>
        </w:rPr>
        <w:t xml:space="preserve"> (тел. 89111318948, Лузгин Владимир Алексеевич). </w:t>
      </w:r>
    </w:p>
    <w:p w:rsidR="00F82FD0" w:rsidRPr="00ED2CB4" w:rsidRDefault="00F82FD0" w:rsidP="00ED2CB4">
      <w:pPr>
        <w:pStyle w:val="Default"/>
        <w:ind w:firstLine="567"/>
        <w:jc w:val="both"/>
        <w:rPr>
          <w:color w:val="auto"/>
          <w:sz w:val="28"/>
          <w:szCs w:val="28"/>
        </w:rPr>
      </w:pPr>
    </w:p>
    <w:p w:rsidR="00F82FD0" w:rsidRPr="008A314E" w:rsidRDefault="00F82FD0" w:rsidP="000E7074">
      <w:pPr>
        <w:pStyle w:val="Standard"/>
        <w:spacing w:after="0" w:line="240" w:lineRule="auto"/>
        <w:ind w:firstLine="567"/>
        <w:jc w:val="both"/>
        <w:rPr>
          <w:rFonts w:ascii="Times New Roman" w:hAnsi="Times New Roman" w:cs="Times New Roman"/>
          <w:sz w:val="28"/>
          <w:szCs w:val="28"/>
        </w:rPr>
      </w:pPr>
      <w:r w:rsidRPr="008A314E">
        <w:rPr>
          <w:rFonts w:ascii="Times New Roman" w:hAnsi="Times New Roman" w:cs="Times New Roman"/>
          <w:sz w:val="28"/>
          <w:szCs w:val="28"/>
        </w:rPr>
        <w:t>Представители команд предоставляют скан-копии следующих документов:</w:t>
      </w:r>
    </w:p>
    <w:p w:rsidR="00F82FD0" w:rsidRPr="008A314E" w:rsidRDefault="00F82FD0" w:rsidP="000E7074">
      <w:pPr>
        <w:pStyle w:val="Standard"/>
        <w:spacing w:after="0" w:line="240" w:lineRule="auto"/>
        <w:ind w:firstLine="567"/>
        <w:jc w:val="both"/>
        <w:rPr>
          <w:rFonts w:ascii="Times New Roman" w:hAnsi="Times New Roman" w:cs="Times New Roman"/>
          <w:sz w:val="28"/>
          <w:szCs w:val="28"/>
        </w:rPr>
      </w:pPr>
      <w:r w:rsidRPr="008A314E">
        <w:rPr>
          <w:rFonts w:ascii="Times New Roman" w:hAnsi="Times New Roman" w:cs="Times New Roman"/>
          <w:sz w:val="28"/>
          <w:szCs w:val="28"/>
        </w:rPr>
        <w:t>- заявка в печатном виде по установленной форме (с указанием ФИО, г.р., ID РШФ и текущего рейтинга по классике с медицинским допуском на каждого участника, подписью руководителя учреждения и печатью организации);</w:t>
      </w:r>
    </w:p>
    <w:p w:rsidR="00F82FD0" w:rsidRPr="008A314E" w:rsidRDefault="00F82FD0" w:rsidP="000E7074">
      <w:pPr>
        <w:pStyle w:val="Standard"/>
        <w:spacing w:after="0" w:line="240" w:lineRule="auto"/>
        <w:ind w:firstLine="567"/>
        <w:jc w:val="both"/>
        <w:rPr>
          <w:rFonts w:ascii="Times New Roman" w:hAnsi="Times New Roman" w:cs="Times New Roman"/>
          <w:sz w:val="28"/>
          <w:szCs w:val="28"/>
        </w:rPr>
      </w:pPr>
      <w:r w:rsidRPr="008A314E">
        <w:rPr>
          <w:rFonts w:ascii="Times New Roman" w:hAnsi="Times New Roman" w:cs="Times New Roman"/>
          <w:sz w:val="28"/>
          <w:szCs w:val="28"/>
        </w:rPr>
        <w:t xml:space="preserve">- паспорт или свидетельство о рождении; </w:t>
      </w:r>
    </w:p>
    <w:p w:rsidR="00F82FD0" w:rsidRPr="000E7074" w:rsidRDefault="00F82FD0" w:rsidP="000E7074">
      <w:pPr>
        <w:pStyle w:val="Standard"/>
        <w:spacing w:after="0" w:line="240" w:lineRule="auto"/>
        <w:ind w:firstLine="567"/>
        <w:jc w:val="both"/>
        <w:rPr>
          <w:rFonts w:ascii="Times New Roman" w:hAnsi="Times New Roman" w:cs="Times New Roman"/>
          <w:sz w:val="28"/>
          <w:szCs w:val="28"/>
        </w:rPr>
      </w:pPr>
      <w:r w:rsidRPr="008A314E">
        <w:rPr>
          <w:rFonts w:ascii="Times New Roman" w:hAnsi="Times New Roman" w:cs="Times New Roman"/>
          <w:sz w:val="28"/>
          <w:szCs w:val="28"/>
        </w:rPr>
        <w:t>- договор добровольного страхования от несчастных случаев.</w:t>
      </w:r>
    </w:p>
    <w:p w:rsidR="00F82FD0" w:rsidRDefault="00F82FD0" w:rsidP="000E7074">
      <w:pPr>
        <w:pStyle w:val="Default"/>
        <w:ind w:firstLine="567"/>
        <w:jc w:val="both"/>
        <w:rPr>
          <w:color w:val="auto"/>
          <w:sz w:val="28"/>
          <w:szCs w:val="28"/>
        </w:rPr>
      </w:pPr>
      <w:r>
        <w:rPr>
          <w:color w:val="auto"/>
          <w:sz w:val="28"/>
          <w:szCs w:val="28"/>
        </w:rPr>
        <w:t>В день регистрации турнира представитель команды должен представить заявку, заверенную руководителем организации, с действующим медицинским допуском на каждого спортсмена.</w:t>
      </w:r>
    </w:p>
    <w:p w:rsidR="00F82FD0" w:rsidRDefault="00F82FD0" w:rsidP="000E7074">
      <w:pPr>
        <w:pStyle w:val="Default"/>
        <w:ind w:firstLine="567"/>
        <w:jc w:val="both"/>
        <w:rPr>
          <w:color w:val="auto"/>
          <w:sz w:val="28"/>
          <w:szCs w:val="28"/>
        </w:rPr>
      </w:pPr>
      <w:r>
        <w:rPr>
          <w:color w:val="auto"/>
          <w:sz w:val="28"/>
          <w:szCs w:val="28"/>
        </w:rPr>
        <w:t>Участники фестиваля, не представляющие спортивные клубы, спортивные и иные организации Санкт-Петербурга, предоставляют комиссии по допуску, все вышеперечисленные документы, кроме заявки. Дополнительно такие участники должны предъявить действующий медицинский допуск спортивного диспансера, либо разовую медицинскую справку на участие в соревнованиях.</w:t>
      </w:r>
    </w:p>
    <w:p w:rsidR="00F82FD0" w:rsidRDefault="00F82FD0">
      <w:pPr>
        <w:pStyle w:val="Standard"/>
        <w:spacing w:after="0" w:line="240" w:lineRule="auto"/>
        <w:ind w:firstLine="567"/>
        <w:jc w:val="center"/>
        <w:rPr>
          <w:rFonts w:ascii="Times New Roman" w:hAnsi="Times New Roman" w:cs="Times New Roman"/>
          <w:b/>
          <w:bCs/>
          <w:sz w:val="28"/>
          <w:szCs w:val="28"/>
        </w:rPr>
      </w:pPr>
    </w:p>
    <w:p w:rsidR="00F82FD0" w:rsidRDefault="00F82FD0">
      <w:pPr>
        <w:pStyle w:val="Standard"/>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8. Подведение итогов соревнований</w:t>
      </w:r>
    </w:p>
    <w:p w:rsidR="00F82FD0" w:rsidRDefault="00F82FD0">
      <w:pPr>
        <w:pStyle w:val="Standard"/>
        <w:spacing w:after="0" w:line="240" w:lineRule="auto"/>
        <w:ind w:firstLine="567"/>
        <w:jc w:val="both"/>
        <w:rPr>
          <w:rFonts w:ascii="Times New Roman" w:hAnsi="Times New Roman" w:cs="Times New Roman"/>
          <w:b/>
          <w:bCs/>
          <w:sz w:val="28"/>
          <w:szCs w:val="28"/>
        </w:rPr>
      </w:pPr>
    </w:p>
    <w:p w:rsidR="00F82FD0" w:rsidRPr="00253B19" w:rsidRDefault="00F82FD0" w:rsidP="00253B19">
      <w:pPr>
        <w:suppressAutoHyphens w:val="0"/>
        <w:autoSpaceDE/>
        <w:autoSpaceDN/>
        <w:ind w:firstLine="567"/>
        <w:jc w:val="both"/>
        <w:textAlignment w:val="auto"/>
        <w:rPr>
          <w:kern w:val="0"/>
          <w:sz w:val="22"/>
          <w:szCs w:val="22"/>
          <w:lang w:eastAsia="zh-CN"/>
        </w:rPr>
      </w:pPr>
      <w:r w:rsidRPr="00253B19">
        <w:rPr>
          <w:kern w:val="0"/>
          <w:sz w:val="28"/>
          <w:szCs w:val="28"/>
          <w:lang w:eastAsia="zh-CN"/>
        </w:rPr>
        <w:t>Победители и призеры фестиваля определяются в соответствии с прав</w:t>
      </w:r>
      <w:r w:rsidRPr="00253B19">
        <w:rPr>
          <w:kern w:val="0"/>
          <w:sz w:val="28"/>
          <w:szCs w:val="28"/>
          <w:lang w:eastAsia="zh-CN"/>
        </w:rPr>
        <w:t>и</w:t>
      </w:r>
      <w:r w:rsidRPr="00253B19">
        <w:rPr>
          <w:kern w:val="0"/>
          <w:sz w:val="28"/>
          <w:szCs w:val="28"/>
          <w:lang w:eastAsia="zh-CN"/>
        </w:rPr>
        <w:t>лами вида спорта «Шахматы», утвержденным приказом Министерства спо</w:t>
      </w:r>
      <w:r w:rsidRPr="00253B19">
        <w:rPr>
          <w:kern w:val="0"/>
          <w:sz w:val="28"/>
          <w:szCs w:val="28"/>
          <w:lang w:eastAsia="zh-CN"/>
        </w:rPr>
        <w:t>р</w:t>
      </w:r>
      <w:r w:rsidRPr="00253B19">
        <w:rPr>
          <w:kern w:val="0"/>
          <w:sz w:val="28"/>
          <w:szCs w:val="28"/>
          <w:lang w:eastAsia="zh-CN"/>
        </w:rPr>
        <w:t>та России № 988</w:t>
      </w:r>
      <w:r w:rsidRPr="00BC00B6">
        <w:rPr>
          <w:kern w:val="0"/>
          <w:sz w:val="28"/>
          <w:szCs w:val="28"/>
          <w:lang w:eastAsia="zh-CN"/>
        </w:rPr>
        <w:t xml:space="preserve"> </w:t>
      </w:r>
      <w:r w:rsidRPr="00253B19">
        <w:rPr>
          <w:kern w:val="0"/>
          <w:sz w:val="27"/>
          <w:szCs w:val="27"/>
          <w:lang w:eastAsia="zh-CN"/>
        </w:rPr>
        <w:t>от 29.12.2020</w:t>
      </w:r>
      <w:r w:rsidRPr="00253B19">
        <w:rPr>
          <w:kern w:val="0"/>
          <w:sz w:val="28"/>
          <w:szCs w:val="28"/>
          <w:lang w:eastAsia="zh-CN"/>
        </w:rPr>
        <w:t xml:space="preserve"> - по наибольшей сумме набранных очков.</w:t>
      </w:r>
    </w:p>
    <w:p w:rsidR="00F82FD0" w:rsidRDefault="00F82FD0" w:rsidP="00253B19">
      <w:pPr>
        <w:suppressAutoHyphens w:val="0"/>
        <w:autoSpaceDE/>
        <w:autoSpaceDN/>
        <w:ind w:firstLine="567"/>
        <w:jc w:val="both"/>
        <w:textAlignment w:val="auto"/>
        <w:rPr>
          <w:kern w:val="0"/>
          <w:sz w:val="28"/>
          <w:szCs w:val="28"/>
          <w:lang w:eastAsia="zh-CN"/>
        </w:rPr>
      </w:pPr>
      <w:r w:rsidRPr="00253B19">
        <w:rPr>
          <w:kern w:val="0"/>
          <w:sz w:val="28"/>
          <w:szCs w:val="28"/>
          <w:lang w:eastAsia="zh-CN"/>
        </w:rPr>
        <w:t xml:space="preserve">При равенстве </w:t>
      </w:r>
      <w:r>
        <w:rPr>
          <w:kern w:val="0"/>
          <w:sz w:val="28"/>
          <w:szCs w:val="28"/>
          <w:lang w:eastAsia="zh-CN"/>
        </w:rPr>
        <w:t>очков применяются дополнительные показатели:</w:t>
      </w:r>
    </w:p>
    <w:p w:rsidR="00F82FD0" w:rsidRDefault="00F82FD0" w:rsidP="00D42327">
      <w:pPr>
        <w:numPr>
          <w:ilvl w:val="0"/>
          <w:numId w:val="10"/>
        </w:numPr>
        <w:suppressAutoHyphens w:val="0"/>
        <w:autoSpaceDE/>
        <w:autoSpaceDN/>
        <w:jc w:val="both"/>
        <w:textAlignment w:val="auto"/>
        <w:rPr>
          <w:kern w:val="0"/>
          <w:sz w:val="28"/>
          <w:szCs w:val="28"/>
          <w:lang w:eastAsia="zh-CN"/>
        </w:rPr>
      </w:pPr>
      <w:r>
        <w:rPr>
          <w:kern w:val="0"/>
          <w:sz w:val="28"/>
          <w:szCs w:val="28"/>
          <w:lang w:eastAsia="zh-CN"/>
        </w:rPr>
        <w:t>Личная встреча</w:t>
      </w:r>
    </w:p>
    <w:p w:rsidR="00F82FD0" w:rsidRDefault="00F82FD0" w:rsidP="00D42327">
      <w:pPr>
        <w:numPr>
          <w:ilvl w:val="0"/>
          <w:numId w:val="10"/>
        </w:numPr>
        <w:suppressAutoHyphens w:val="0"/>
        <w:autoSpaceDE/>
        <w:autoSpaceDN/>
        <w:jc w:val="both"/>
        <w:textAlignment w:val="auto"/>
        <w:rPr>
          <w:kern w:val="0"/>
          <w:sz w:val="28"/>
          <w:szCs w:val="28"/>
          <w:lang w:eastAsia="zh-CN"/>
        </w:rPr>
      </w:pPr>
      <w:r>
        <w:rPr>
          <w:kern w:val="0"/>
          <w:sz w:val="28"/>
          <w:szCs w:val="28"/>
          <w:lang w:eastAsia="zh-CN"/>
        </w:rPr>
        <w:t>Коэффициент Бухгольца</w:t>
      </w:r>
    </w:p>
    <w:p w:rsidR="00F82FD0" w:rsidRPr="00253B19" w:rsidRDefault="00F82FD0" w:rsidP="00D42327">
      <w:pPr>
        <w:numPr>
          <w:ilvl w:val="0"/>
          <w:numId w:val="10"/>
        </w:numPr>
        <w:suppressAutoHyphens w:val="0"/>
        <w:autoSpaceDE/>
        <w:autoSpaceDN/>
        <w:jc w:val="both"/>
        <w:textAlignment w:val="auto"/>
        <w:rPr>
          <w:kern w:val="0"/>
          <w:sz w:val="28"/>
          <w:szCs w:val="28"/>
          <w:lang w:eastAsia="zh-CN"/>
        </w:rPr>
      </w:pPr>
      <w:r>
        <w:rPr>
          <w:kern w:val="0"/>
          <w:sz w:val="28"/>
          <w:szCs w:val="28"/>
          <w:lang w:eastAsia="zh-CN"/>
        </w:rPr>
        <w:t>Сумма рейтингов соперников без наименьшего</w:t>
      </w:r>
      <w:bookmarkStart w:id="0" w:name="_GoBack"/>
      <w:bookmarkEnd w:id="0"/>
    </w:p>
    <w:p w:rsidR="00F82FD0" w:rsidRPr="00253B19" w:rsidRDefault="00F82FD0" w:rsidP="00253B19">
      <w:pPr>
        <w:suppressAutoHyphens w:val="0"/>
        <w:autoSpaceDE/>
        <w:autoSpaceDN/>
        <w:ind w:firstLine="567"/>
        <w:jc w:val="both"/>
        <w:textAlignment w:val="auto"/>
        <w:rPr>
          <w:kern w:val="0"/>
          <w:sz w:val="22"/>
          <w:szCs w:val="22"/>
          <w:lang w:eastAsia="zh-CN"/>
        </w:rPr>
      </w:pPr>
      <w:r w:rsidRPr="00253B19">
        <w:rPr>
          <w:kern w:val="0"/>
          <w:sz w:val="28"/>
          <w:szCs w:val="28"/>
          <w:lang w:eastAsia="zh-CN"/>
        </w:rPr>
        <w:t>Порядок подачи и рассмотрения протестов – согласно правилам вида спорта «Шахматы», утвержденным приказом Министерства спорта России №</w:t>
      </w:r>
      <w:r>
        <w:rPr>
          <w:kern w:val="0"/>
          <w:sz w:val="28"/>
          <w:szCs w:val="28"/>
          <w:lang w:eastAsia="zh-CN"/>
        </w:rPr>
        <w:t xml:space="preserve"> </w:t>
      </w:r>
      <w:r w:rsidRPr="00253B19">
        <w:rPr>
          <w:kern w:val="0"/>
          <w:sz w:val="28"/>
          <w:szCs w:val="28"/>
          <w:lang w:eastAsia="zh-CN"/>
        </w:rPr>
        <w:t xml:space="preserve">988 </w:t>
      </w:r>
      <w:r>
        <w:rPr>
          <w:kern w:val="0"/>
          <w:sz w:val="27"/>
          <w:szCs w:val="27"/>
          <w:lang w:eastAsia="zh-CN"/>
        </w:rPr>
        <w:t>от 29.12.2020</w:t>
      </w:r>
      <w:r w:rsidRPr="00253B19">
        <w:rPr>
          <w:kern w:val="0"/>
          <w:sz w:val="27"/>
          <w:szCs w:val="27"/>
          <w:lang w:eastAsia="zh-CN"/>
        </w:rPr>
        <w:t>.</w:t>
      </w:r>
    </w:p>
    <w:p w:rsidR="00F82FD0" w:rsidRDefault="00F82FD0">
      <w:pPr>
        <w:pStyle w:val="Default"/>
        <w:ind w:firstLine="567"/>
        <w:jc w:val="center"/>
        <w:rPr>
          <w:b/>
          <w:bCs/>
          <w:color w:val="auto"/>
          <w:sz w:val="28"/>
          <w:szCs w:val="28"/>
        </w:rPr>
      </w:pPr>
      <w:r>
        <w:rPr>
          <w:b/>
          <w:bCs/>
          <w:color w:val="auto"/>
          <w:sz w:val="28"/>
          <w:szCs w:val="28"/>
        </w:rPr>
        <w:t>9.</w:t>
      </w:r>
      <w:r>
        <w:rPr>
          <w:b/>
          <w:bCs/>
          <w:color w:val="auto"/>
          <w:sz w:val="28"/>
          <w:szCs w:val="28"/>
          <w:lang w:val="en-US"/>
        </w:rPr>
        <w:t xml:space="preserve"> </w:t>
      </w:r>
      <w:r>
        <w:rPr>
          <w:b/>
          <w:bCs/>
          <w:color w:val="auto"/>
          <w:sz w:val="28"/>
          <w:szCs w:val="28"/>
        </w:rPr>
        <w:t>Награждение</w:t>
      </w:r>
    </w:p>
    <w:p w:rsidR="00F82FD0" w:rsidRDefault="00F82FD0">
      <w:pPr>
        <w:pStyle w:val="Default"/>
        <w:ind w:firstLine="567"/>
        <w:jc w:val="center"/>
        <w:rPr>
          <w:b/>
          <w:bCs/>
          <w:color w:val="auto"/>
          <w:sz w:val="28"/>
          <w:szCs w:val="28"/>
        </w:rPr>
      </w:pPr>
    </w:p>
    <w:p w:rsidR="00F82FD0" w:rsidRPr="000233CD" w:rsidRDefault="00F82FD0" w:rsidP="000233CD">
      <w:pPr>
        <w:pStyle w:val="Default"/>
        <w:ind w:firstLine="567"/>
        <w:jc w:val="both"/>
        <w:rPr>
          <w:color w:val="auto"/>
          <w:sz w:val="28"/>
          <w:szCs w:val="28"/>
        </w:rPr>
      </w:pPr>
      <w:r>
        <w:rPr>
          <w:color w:val="auto"/>
          <w:sz w:val="28"/>
          <w:szCs w:val="28"/>
        </w:rPr>
        <w:t>Участники, занявшие с 1 по 3 место, награждаются кубками, медалями, грамотами.</w:t>
      </w:r>
      <w:r w:rsidRPr="000233CD">
        <w:rPr>
          <w:color w:val="auto"/>
          <w:sz w:val="28"/>
          <w:szCs w:val="28"/>
        </w:rPr>
        <w:t xml:space="preserve"> </w:t>
      </w:r>
      <w:r>
        <w:rPr>
          <w:color w:val="auto"/>
          <w:sz w:val="28"/>
          <w:szCs w:val="28"/>
        </w:rPr>
        <w:t>Отдельно с 1 по 3 места награждаются девочки, девушки (в зависимости от количества участниц в турнирах). А также с 1 по 3 места награждаются участники младших возрастов.  В турнире «</w:t>
      </w:r>
      <w:r>
        <w:rPr>
          <w:color w:val="auto"/>
          <w:sz w:val="28"/>
          <w:szCs w:val="28"/>
          <w:lang w:val="en-US"/>
        </w:rPr>
        <w:t>D</w:t>
      </w:r>
      <w:r>
        <w:rPr>
          <w:color w:val="auto"/>
          <w:sz w:val="28"/>
          <w:szCs w:val="28"/>
        </w:rPr>
        <w:t>», «</w:t>
      </w:r>
      <w:r>
        <w:rPr>
          <w:color w:val="auto"/>
          <w:sz w:val="28"/>
          <w:szCs w:val="28"/>
          <w:lang w:val="en-US"/>
        </w:rPr>
        <w:t>E</w:t>
      </w:r>
      <w:r>
        <w:rPr>
          <w:color w:val="auto"/>
          <w:sz w:val="28"/>
          <w:szCs w:val="28"/>
        </w:rPr>
        <w:t>», «</w:t>
      </w:r>
      <w:r>
        <w:rPr>
          <w:color w:val="auto"/>
          <w:sz w:val="28"/>
          <w:szCs w:val="28"/>
          <w:lang w:val="en-US"/>
        </w:rPr>
        <w:t>F</w:t>
      </w:r>
      <w:r>
        <w:rPr>
          <w:color w:val="auto"/>
          <w:sz w:val="28"/>
          <w:szCs w:val="28"/>
        </w:rPr>
        <w:t>» дополнительно награждаются участники в разных рейтинговых</w:t>
      </w:r>
      <w:r w:rsidRPr="00471160">
        <w:rPr>
          <w:color w:val="auto"/>
          <w:sz w:val="28"/>
          <w:szCs w:val="28"/>
        </w:rPr>
        <w:t xml:space="preserve"> </w:t>
      </w:r>
      <w:r>
        <w:rPr>
          <w:color w:val="auto"/>
          <w:sz w:val="28"/>
          <w:szCs w:val="28"/>
        </w:rPr>
        <w:t xml:space="preserve">категориях. </w:t>
      </w:r>
    </w:p>
    <w:p w:rsidR="00F82FD0" w:rsidRPr="004B473D" w:rsidRDefault="00F82FD0" w:rsidP="004B473D">
      <w:pPr>
        <w:pStyle w:val="Default"/>
        <w:spacing w:line="259" w:lineRule="auto"/>
        <w:ind w:firstLine="567"/>
        <w:jc w:val="both"/>
        <w:rPr>
          <w:color w:val="auto"/>
          <w:sz w:val="28"/>
          <w:szCs w:val="28"/>
        </w:rPr>
      </w:pPr>
      <w:r w:rsidRPr="293045FE">
        <w:rPr>
          <w:color w:val="auto"/>
          <w:sz w:val="28"/>
          <w:szCs w:val="28"/>
        </w:rPr>
        <w:t xml:space="preserve">Дополнительно </w:t>
      </w:r>
      <w:r>
        <w:rPr>
          <w:color w:val="auto"/>
          <w:sz w:val="28"/>
          <w:szCs w:val="28"/>
        </w:rPr>
        <w:t>награждаются</w:t>
      </w:r>
      <w:r w:rsidRPr="293045FE">
        <w:rPr>
          <w:color w:val="auto"/>
          <w:sz w:val="28"/>
          <w:szCs w:val="28"/>
        </w:rPr>
        <w:t xml:space="preserve"> грамотами участники</w:t>
      </w:r>
      <w:r>
        <w:rPr>
          <w:color w:val="auto"/>
          <w:sz w:val="28"/>
          <w:szCs w:val="28"/>
        </w:rPr>
        <w:t xml:space="preserve">, занявшие 4, 5, 6 места. </w:t>
      </w:r>
    </w:p>
    <w:p w:rsidR="00F82FD0" w:rsidRDefault="00F82FD0">
      <w:pPr>
        <w:pStyle w:val="Default"/>
        <w:ind w:firstLine="567"/>
        <w:jc w:val="center"/>
        <w:rPr>
          <w:b/>
          <w:bCs/>
          <w:color w:val="auto"/>
          <w:sz w:val="28"/>
          <w:szCs w:val="28"/>
        </w:rPr>
      </w:pPr>
      <w:r>
        <w:rPr>
          <w:b/>
          <w:bCs/>
          <w:color w:val="auto"/>
          <w:sz w:val="28"/>
          <w:szCs w:val="28"/>
        </w:rPr>
        <w:t>10. Финансирование</w:t>
      </w:r>
    </w:p>
    <w:p w:rsidR="00F82FD0" w:rsidRDefault="00F82FD0">
      <w:pPr>
        <w:pStyle w:val="Default"/>
        <w:ind w:firstLine="567"/>
        <w:jc w:val="both"/>
        <w:rPr>
          <w:b/>
          <w:bCs/>
          <w:color w:val="auto"/>
          <w:sz w:val="28"/>
          <w:szCs w:val="28"/>
        </w:rPr>
      </w:pPr>
    </w:p>
    <w:p w:rsidR="00F82FD0" w:rsidRPr="00253B19" w:rsidRDefault="00F82FD0" w:rsidP="00253B19">
      <w:pPr>
        <w:suppressAutoHyphens w:val="0"/>
        <w:autoSpaceDE/>
        <w:autoSpaceDN/>
        <w:ind w:firstLine="567"/>
        <w:jc w:val="both"/>
        <w:textAlignment w:val="auto"/>
        <w:rPr>
          <w:kern w:val="0"/>
          <w:sz w:val="28"/>
          <w:szCs w:val="28"/>
          <w:lang w:eastAsia="zh-CN"/>
        </w:rPr>
      </w:pPr>
      <w:r w:rsidRPr="00253B19">
        <w:rPr>
          <w:spacing w:val="5"/>
          <w:kern w:val="0"/>
          <w:sz w:val="28"/>
          <w:szCs w:val="28"/>
          <w:lang w:eastAsia="zh-CN"/>
        </w:rPr>
        <w:t>Расходы по организации и проведению фестиваля: предоставление наградной атрибутики, медицинское обеспечение, обеспечение мер без</w:t>
      </w:r>
      <w:r w:rsidRPr="00253B19">
        <w:rPr>
          <w:spacing w:val="5"/>
          <w:kern w:val="0"/>
          <w:sz w:val="28"/>
          <w:szCs w:val="28"/>
          <w:lang w:eastAsia="zh-CN"/>
        </w:rPr>
        <w:t>о</w:t>
      </w:r>
      <w:r w:rsidRPr="00253B19">
        <w:rPr>
          <w:spacing w:val="5"/>
          <w:kern w:val="0"/>
          <w:sz w:val="28"/>
          <w:szCs w:val="28"/>
          <w:lang w:eastAsia="zh-CN"/>
        </w:rPr>
        <w:t>пасности, осуществляются за счет средств ГБУ СШОР № 2 Калининского района Санкт-Петербурга,</w:t>
      </w:r>
      <w:r w:rsidRPr="00253B19">
        <w:rPr>
          <w:kern w:val="0"/>
          <w:sz w:val="28"/>
          <w:szCs w:val="28"/>
          <w:lang w:eastAsia="zh-CN"/>
        </w:rPr>
        <w:t xml:space="preserve"> выделяемых в виде субсидии на выполнение г</w:t>
      </w:r>
      <w:r w:rsidRPr="00253B19">
        <w:rPr>
          <w:kern w:val="0"/>
          <w:sz w:val="28"/>
          <w:szCs w:val="28"/>
          <w:lang w:eastAsia="zh-CN"/>
        </w:rPr>
        <w:t>о</w:t>
      </w:r>
      <w:r w:rsidRPr="00253B19">
        <w:rPr>
          <w:kern w:val="0"/>
          <w:sz w:val="28"/>
          <w:szCs w:val="28"/>
          <w:lang w:eastAsia="zh-CN"/>
        </w:rPr>
        <w:t>сударственного задания.</w:t>
      </w:r>
      <w:r w:rsidRPr="00253B19">
        <w:rPr>
          <w:spacing w:val="5"/>
          <w:kern w:val="0"/>
          <w:sz w:val="28"/>
          <w:szCs w:val="28"/>
          <w:lang w:eastAsia="zh-CN"/>
        </w:rPr>
        <w:t xml:space="preserve"> </w:t>
      </w:r>
    </w:p>
    <w:p w:rsidR="00F82FD0" w:rsidRPr="00253B19" w:rsidRDefault="00F82FD0" w:rsidP="00253B19">
      <w:pPr>
        <w:suppressAutoHyphens w:val="0"/>
        <w:autoSpaceDE/>
        <w:autoSpaceDN/>
        <w:ind w:firstLine="567"/>
        <w:jc w:val="both"/>
        <w:textAlignment w:val="auto"/>
        <w:rPr>
          <w:kern w:val="0"/>
          <w:sz w:val="28"/>
          <w:szCs w:val="28"/>
          <w:lang w:eastAsia="zh-CN"/>
        </w:rPr>
      </w:pPr>
      <w:r w:rsidRPr="00253B19">
        <w:rPr>
          <w:kern w:val="0"/>
          <w:sz w:val="28"/>
          <w:szCs w:val="28"/>
          <w:lang w:eastAsia="zh-CN"/>
        </w:rPr>
        <w:t>Расходы, связанные с командированием спортсменов, а также страхов</w:t>
      </w:r>
      <w:r w:rsidRPr="00253B19">
        <w:rPr>
          <w:kern w:val="0"/>
          <w:sz w:val="28"/>
          <w:szCs w:val="28"/>
          <w:lang w:eastAsia="zh-CN"/>
        </w:rPr>
        <w:t>а</w:t>
      </w:r>
      <w:r w:rsidRPr="00253B19">
        <w:rPr>
          <w:kern w:val="0"/>
          <w:sz w:val="28"/>
          <w:szCs w:val="28"/>
          <w:lang w:eastAsia="zh-CN"/>
        </w:rPr>
        <w:t xml:space="preserve">ние спортсменов осуществляются за счет командирующих организаций. </w:t>
      </w:r>
    </w:p>
    <w:p w:rsidR="00F82FD0" w:rsidRDefault="00F82FD0" w:rsidP="00253B19">
      <w:pPr>
        <w:pStyle w:val="Standard"/>
        <w:tabs>
          <w:tab w:val="left" w:pos="9781"/>
        </w:tabs>
        <w:spacing w:after="0" w:line="240" w:lineRule="auto"/>
        <w:ind w:firstLine="567"/>
        <w:jc w:val="center"/>
        <w:rPr>
          <w:rFonts w:ascii="Times New Roman" w:hAnsi="Times New Roman" w:cs="Times New Roman"/>
          <w:b/>
          <w:bCs/>
          <w:sz w:val="28"/>
          <w:szCs w:val="28"/>
        </w:rPr>
      </w:pPr>
    </w:p>
    <w:p w:rsidR="00F82FD0" w:rsidRDefault="00F82FD0" w:rsidP="00253B19">
      <w:pPr>
        <w:pStyle w:val="Standard"/>
        <w:tabs>
          <w:tab w:val="left" w:pos="9781"/>
        </w:tabs>
        <w:spacing w:after="0" w:line="240" w:lineRule="auto"/>
        <w:ind w:firstLine="567"/>
        <w:jc w:val="center"/>
        <w:rPr>
          <w:rFonts w:ascii="Times New Roman" w:hAnsi="Times New Roman" w:cs="Times New Roman"/>
          <w:b/>
          <w:bCs/>
          <w:sz w:val="28"/>
          <w:szCs w:val="28"/>
        </w:rPr>
      </w:pPr>
    </w:p>
    <w:p w:rsidR="00F82FD0" w:rsidRDefault="00F82FD0" w:rsidP="00253B19">
      <w:pPr>
        <w:pStyle w:val="Standard"/>
        <w:tabs>
          <w:tab w:val="left" w:pos="9781"/>
        </w:tabs>
        <w:spacing w:after="0" w:line="240" w:lineRule="auto"/>
        <w:ind w:firstLine="567"/>
        <w:jc w:val="center"/>
        <w:rPr>
          <w:rFonts w:ascii="Times New Roman" w:hAnsi="Times New Roman" w:cs="Times New Roman"/>
          <w:b/>
          <w:bCs/>
          <w:sz w:val="28"/>
          <w:szCs w:val="28"/>
        </w:rPr>
      </w:pPr>
    </w:p>
    <w:p w:rsidR="00F82FD0" w:rsidRDefault="00F82FD0" w:rsidP="00253B19">
      <w:pPr>
        <w:pStyle w:val="Standard"/>
        <w:tabs>
          <w:tab w:val="left" w:pos="9781"/>
        </w:tabs>
        <w:spacing w:after="0" w:line="240" w:lineRule="auto"/>
        <w:ind w:firstLine="567"/>
        <w:jc w:val="center"/>
        <w:rPr>
          <w:rFonts w:ascii="Times New Roman" w:hAnsi="Times New Roman" w:cs="Times New Roman"/>
          <w:b/>
          <w:bCs/>
          <w:sz w:val="28"/>
          <w:szCs w:val="28"/>
        </w:rPr>
      </w:pPr>
    </w:p>
    <w:p w:rsidR="00F82FD0" w:rsidRDefault="00F82FD0" w:rsidP="00253B19">
      <w:pPr>
        <w:pStyle w:val="Standard"/>
        <w:tabs>
          <w:tab w:val="left" w:pos="9781"/>
        </w:tabs>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Настоящее Положение</w:t>
      </w:r>
    </w:p>
    <w:p w:rsidR="00F82FD0" w:rsidRDefault="00F82FD0" w:rsidP="00253B19">
      <w:pPr>
        <w:pStyle w:val="Standard"/>
        <w:tabs>
          <w:tab w:val="left" w:pos="9639"/>
        </w:tabs>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является официальным приглашением</w:t>
      </w:r>
    </w:p>
    <w:p w:rsidR="00F82FD0" w:rsidRDefault="00F82FD0" w:rsidP="00253B19">
      <w:pPr>
        <w:pStyle w:val="Standard"/>
        <w:tabs>
          <w:tab w:val="left" w:pos="9639"/>
        </w:tabs>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 участие в спортивном мероприятии.</w:t>
      </w:r>
    </w:p>
    <w:sectPr w:rsidR="00F82FD0" w:rsidSect="00BC00B6">
      <w:headerReference w:type="default" r:id="rId10"/>
      <w:pgSz w:w="11906" w:h="16838"/>
      <w:pgMar w:top="1134" w:right="850" w:bottom="899"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FD0" w:rsidRDefault="00F82FD0" w:rsidP="00CA4991">
      <w:r>
        <w:separator/>
      </w:r>
    </w:p>
  </w:endnote>
  <w:endnote w:type="continuationSeparator" w:id="0">
    <w:p w:rsidR="00F82FD0" w:rsidRDefault="00F82FD0" w:rsidP="00CA49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Andale Sans U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FD0" w:rsidRDefault="00F82FD0" w:rsidP="00CA4991">
      <w:r w:rsidRPr="00CA4991">
        <w:rPr>
          <w:color w:val="000000"/>
        </w:rPr>
        <w:separator/>
      </w:r>
    </w:p>
  </w:footnote>
  <w:footnote w:type="continuationSeparator" w:id="0">
    <w:p w:rsidR="00F82FD0" w:rsidRDefault="00F82FD0" w:rsidP="00CA4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FD0" w:rsidRDefault="00F82FD0">
    <w:pPr>
      <w:pStyle w:val="Header"/>
      <w:jc w:val="center"/>
    </w:pPr>
    <w:fldSimple w:instr=" PAGE \* ARABIC ">
      <w:r>
        <w:rPr>
          <w:noProof/>
        </w:rPr>
        <w:t>3</w:t>
      </w:r>
    </w:fldSimple>
  </w:p>
  <w:p w:rsidR="00F82FD0" w:rsidRDefault="00F82FD0">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C39"/>
    <w:multiLevelType w:val="hybridMultilevel"/>
    <w:tmpl w:val="B2F27BFE"/>
    <w:lvl w:ilvl="0" w:tplc="4B00B87C">
      <w:start w:val="1"/>
      <w:numFmt w:val="bullet"/>
      <w:lvlText w:val=""/>
      <w:lvlJc w:val="left"/>
      <w:pPr>
        <w:ind w:left="720" w:hanging="360"/>
      </w:pPr>
      <w:rPr>
        <w:rFonts w:ascii="Symbol" w:hAnsi="Symbol" w:hint="default"/>
      </w:rPr>
    </w:lvl>
    <w:lvl w:ilvl="1" w:tplc="EB20DFFE">
      <w:start w:val="1"/>
      <w:numFmt w:val="bullet"/>
      <w:lvlText w:val="o"/>
      <w:lvlJc w:val="left"/>
      <w:pPr>
        <w:ind w:left="1440" w:hanging="360"/>
      </w:pPr>
      <w:rPr>
        <w:rFonts w:ascii="Courier New" w:hAnsi="Courier New" w:hint="default"/>
      </w:rPr>
    </w:lvl>
    <w:lvl w:ilvl="2" w:tplc="C8562E2C">
      <w:start w:val="1"/>
      <w:numFmt w:val="bullet"/>
      <w:lvlText w:val=""/>
      <w:lvlJc w:val="left"/>
      <w:pPr>
        <w:ind w:left="2160" w:hanging="360"/>
      </w:pPr>
      <w:rPr>
        <w:rFonts w:ascii="Wingdings" w:hAnsi="Wingdings" w:hint="default"/>
      </w:rPr>
    </w:lvl>
    <w:lvl w:ilvl="3" w:tplc="D1F4135C">
      <w:start w:val="1"/>
      <w:numFmt w:val="bullet"/>
      <w:lvlText w:val=""/>
      <w:lvlJc w:val="left"/>
      <w:pPr>
        <w:ind w:left="2880" w:hanging="360"/>
      </w:pPr>
      <w:rPr>
        <w:rFonts w:ascii="Symbol" w:hAnsi="Symbol" w:hint="default"/>
      </w:rPr>
    </w:lvl>
    <w:lvl w:ilvl="4" w:tplc="13E8FEEE">
      <w:start w:val="1"/>
      <w:numFmt w:val="bullet"/>
      <w:lvlText w:val="o"/>
      <w:lvlJc w:val="left"/>
      <w:pPr>
        <w:ind w:left="3600" w:hanging="360"/>
      </w:pPr>
      <w:rPr>
        <w:rFonts w:ascii="Courier New" w:hAnsi="Courier New" w:hint="default"/>
      </w:rPr>
    </w:lvl>
    <w:lvl w:ilvl="5" w:tplc="9AE2688A">
      <w:start w:val="1"/>
      <w:numFmt w:val="bullet"/>
      <w:lvlText w:val=""/>
      <w:lvlJc w:val="left"/>
      <w:pPr>
        <w:ind w:left="4320" w:hanging="360"/>
      </w:pPr>
      <w:rPr>
        <w:rFonts w:ascii="Wingdings" w:hAnsi="Wingdings" w:hint="default"/>
      </w:rPr>
    </w:lvl>
    <w:lvl w:ilvl="6" w:tplc="E08C1D94">
      <w:start w:val="1"/>
      <w:numFmt w:val="bullet"/>
      <w:lvlText w:val=""/>
      <w:lvlJc w:val="left"/>
      <w:pPr>
        <w:ind w:left="5040" w:hanging="360"/>
      </w:pPr>
      <w:rPr>
        <w:rFonts w:ascii="Symbol" w:hAnsi="Symbol" w:hint="default"/>
      </w:rPr>
    </w:lvl>
    <w:lvl w:ilvl="7" w:tplc="04A69506">
      <w:start w:val="1"/>
      <w:numFmt w:val="bullet"/>
      <w:lvlText w:val="o"/>
      <w:lvlJc w:val="left"/>
      <w:pPr>
        <w:ind w:left="5760" w:hanging="360"/>
      </w:pPr>
      <w:rPr>
        <w:rFonts w:ascii="Courier New" w:hAnsi="Courier New" w:hint="default"/>
      </w:rPr>
    </w:lvl>
    <w:lvl w:ilvl="8" w:tplc="98E4FC9A">
      <w:start w:val="1"/>
      <w:numFmt w:val="bullet"/>
      <w:lvlText w:val=""/>
      <w:lvlJc w:val="left"/>
      <w:pPr>
        <w:ind w:left="6480" w:hanging="360"/>
      </w:pPr>
      <w:rPr>
        <w:rFonts w:ascii="Wingdings" w:hAnsi="Wingdings" w:hint="default"/>
      </w:rPr>
    </w:lvl>
  </w:abstractNum>
  <w:abstractNum w:abstractNumId="1">
    <w:nsid w:val="0C292F9E"/>
    <w:multiLevelType w:val="multilevel"/>
    <w:tmpl w:val="FA8ED448"/>
    <w:styleLink w:val="RTFNum2"/>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2">
    <w:nsid w:val="0DD12D0C"/>
    <w:multiLevelType w:val="hybridMultilevel"/>
    <w:tmpl w:val="C1A08EB2"/>
    <w:lvl w:ilvl="0" w:tplc="E2EC3E5E">
      <w:start w:val="1"/>
      <w:numFmt w:val="bullet"/>
      <w:lvlText w:val=""/>
      <w:lvlJc w:val="left"/>
      <w:pPr>
        <w:ind w:left="720" w:hanging="360"/>
      </w:pPr>
      <w:rPr>
        <w:rFonts w:ascii="Symbol" w:hAnsi="Symbol" w:hint="default"/>
      </w:rPr>
    </w:lvl>
    <w:lvl w:ilvl="1" w:tplc="050C1160">
      <w:start w:val="1"/>
      <w:numFmt w:val="bullet"/>
      <w:lvlText w:val="o"/>
      <w:lvlJc w:val="left"/>
      <w:pPr>
        <w:ind w:left="1440" w:hanging="360"/>
      </w:pPr>
      <w:rPr>
        <w:rFonts w:ascii="Courier New" w:hAnsi="Courier New" w:hint="default"/>
      </w:rPr>
    </w:lvl>
    <w:lvl w:ilvl="2" w:tplc="F00CA7B8">
      <w:start w:val="1"/>
      <w:numFmt w:val="bullet"/>
      <w:lvlText w:val=""/>
      <w:lvlJc w:val="left"/>
      <w:pPr>
        <w:ind w:left="2160" w:hanging="360"/>
      </w:pPr>
      <w:rPr>
        <w:rFonts w:ascii="Wingdings" w:hAnsi="Wingdings" w:hint="default"/>
      </w:rPr>
    </w:lvl>
    <w:lvl w:ilvl="3" w:tplc="C6CC36CC">
      <w:start w:val="1"/>
      <w:numFmt w:val="bullet"/>
      <w:lvlText w:val=""/>
      <w:lvlJc w:val="left"/>
      <w:pPr>
        <w:ind w:left="2880" w:hanging="360"/>
      </w:pPr>
      <w:rPr>
        <w:rFonts w:ascii="Symbol" w:hAnsi="Symbol" w:hint="default"/>
      </w:rPr>
    </w:lvl>
    <w:lvl w:ilvl="4" w:tplc="7C72BD98">
      <w:start w:val="1"/>
      <w:numFmt w:val="bullet"/>
      <w:lvlText w:val="o"/>
      <w:lvlJc w:val="left"/>
      <w:pPr>
        <w:ind w:left="3600" w:hanging="360"/>
      </w:pPr>
      <w:rPr>
        <w:rFonts w:ascii="Courier New" w:hAnsi="Courier New" w:hint="default"/>
      </w:rPr>
    </w:lvl>
    <w:lvl w:ilvl="5" w:tplc="23A86BB8">
      <w:start w:val="1"/>
      <w:numFmt w:val="bullet"/>
      <w:lvlText w:val=""/>
      <w:lvlJc w:val="left"/>
      <w:pPr>
        <w:ind w:left="4320" w:hanging="360"/>
      </w:pPr>
      <w:rPr>
        <w:rFonts w:ascii="Wingdings" w:hAnsi="Wingdings" w:hint="default"/>
      </w:rPr>
    </w:lvl>
    <w:lvl w:ilvl="6" w:tplc="EBCEDEBC">
      <w:start w:val="1"/>
      <w:numFmt w:val="bullet"/>
      <w:lvlText w:val=""/>
      <w:lvlJc w:val="left"/>
      <w:pPr>
        <w:ind w:left="5040" w:hanging="360"/>
      </w:pPr>
      <w:rPr>
        <w:rFonts w:ascii="Symbol" w:hAnsi="Symbol" w:hint="default"/>
      </w:rPr>
    </w:lvl>
    <w:lvl w:ilvl="7" w:tplc="659C840A">
      <w:start w:val="1"/>
      <w:numFmt w:val="bullet"/>
      <w:lvlText w:val="o"/>
      <w:lvlJc w:val="left"/>
      <w:pPr>
        <w:ind w:left="5760" w:hanging="360"/>
      </w:pPr>
      <w:rPr>
        <w:rFonts w:ascii="Courier New" w:hAnsi="Courier New" w:hint="default"/>
      </w:rPr>
    </w:lvl>
    <w:lvl w:ilvl="8" w:tplc="EF542384">
      <w:start w:val="1"/>
      <w:numFmt w:val="bullet"/>
      <w:lvlText w:val=""/>
      <w:lvlJc w:val="left"/>
      <w:pPr>
        <w:ind w:left="6480" w:hanging="360"/>
      </w:pPr>
      <w:rPr>
        <w:rFonts w:ascii="Wingdings" w:hAnsi="Wingdings" w:hint="default"/>
      </w:rPr>
    </w:lvl>
  </w:abstractNum>
  <w:abstractNum w:abstractNumId="3">
    <w:nsid w:val="16A2049A"/>
    <w:multiLevelType w:val="hybridMultilevel"/>
    <w:tmpl w:val="D318DEBE"/>
    <w:lvl w:ilvl="0" w:tplc="E5AC9B8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4191432"/>
    <w:multiLevelType w:val="multilevel"/>
    <w:tmpl w:val="EBEAF4D6"/>
    <w:styleLink w:val="RTFNum3"/>
    <w:lvl w:ilvl="0">
      <w:start w:val="1"/>
      <w:numFmt w:val="decimal"/>
      <w:lvlText w:val="%1."/>
      <w:lvlJc w:val="left"/>
      <w:pPr>
        <w:ind w:left="720" w:hanging="360"/>
      </w:pPr>
      <w:rPr>
        <w:rFonts w:cs="Times New Roman"/>
        <w:sz w:val="28"/>
        <w:szCs w:val="28"/>
      </w:rPr>
    </w:lvl>
    <w:lvl w:ilvl="1">
      <w:numFmt w:val="none"/>
      <w:lvlText w:val="%2"/>
      <w:lvlJc w:val="left"/>
      <w:rPr>
        <w:rFonts w:cs="Times New Roman"/>
      </w:rPr>
    </w:lvl>
    <w:lvl w:ilvl="2">
      <w:numFmt w:val="none"/>
      <w:lvlText w:val="%3"/>
      <w:lvlJc w:val="left"/>
      <w:rPr>
        <w:rFonts w:cs="Times New Roman"/>
      </w:rPr>
    </w:lvl>
    <w:lvl w:ilvl="3">
      <w:numFmt w:val="none"/>
      <w:lvlText w:val="%4"/>
      <w:lvlJc w:val="left"/>
      <w:rPr>
        <w:rFonts w:cs="Times New Roman"/>
      </w:rPr>
    </w:lvl>
    <w:lvl w:ilvl="4">
      <w:numFmt w:val="none"/>
      <w:lvlText w:val="%5"/>
      <w:lvlJc w:val="left"/>
      <w:rPr>
        <w:rFonts w:cs="Times New Roman"/>
      </w:rPr>
    </w:lvl>
    <w:lvl w:ilvl="5">
      <w:numFmt w:val="none"/>
      <w:lvlText w:val="%6"/>
      <w:lvlJc w:val="left"/>
      <w:rPr>
        <w:rFonts w:cs="Times New Roman"/>
      </w:rPr>
    </w:lvl>
    <w:lvl w:ilvl="6">
      <w:numFmt w:val="none"/>
      <w:lvlText w:val="%7"/>
      <w:lvlJc w:val="left"/>
      <w:rPr>
        <w:rFonts w:cs="Times New Roman"/>
      </w:rPr>
    </w:lvl>
    <w:lvl w:ilvl="7">
      <w:numFmt w:val="none"/>
      <w:lvlText w:val="%8"/>
      <w:lvlJc w:val="left"/>
      <w:rPr>
        <w:rFonts w:cs="Times New Roman"/>
      </w:rPr>
    </w:lvl>
    <w:lvl w:ilvl="8">
      <w:numFmt w:val="none"/>
      <w:lvlText w:val="%9"/>
      <w:lvlJc w:val="left"/>
      <w:rPr>
        <w:rFonts w:cs="Times New Roman"/>
      </w:rPr>
    </w:lvl>
  </w:abstractNum>
  <w:abstractNum w:abstractNumId="5">
    <w:nsid w:val="266B0220"/>
    <w:multiLevelType w:val="hybridMultilevel"/>
    <w:tmpl w:val="97E0D792"/>
    <w:lvl w:ilvl="0" w:tplc="BEA40FF8">
      <w:start w:val="1"/>
      <w:numFmt w:val="decimal"/>
      <w:lvlText w:val="%1."/>
      <w:lvlJc w:val="left"/>
      <w:pPr>
        <w:ind w:left="703" w:hanging="360"/>
      </w:pPr>
      <w:rPr>
        <w:rFonts w:ascii="Times New Roman" w:eastAsia="Times New Roman" w:hAnsi="Times New Roman" w:cs="Times New Roman"/>
      </w:rPr>
    </w:lvl>
    <w:lvl w:ilvl="1" w:tplc="04190019" w:tentative="1">
      <w:start w:val="1"/>
      <w:numFmt w:val="lowerLetter"/>
      <w:lvlText w:val="%2."/>
      <w:lvlJc w:val="left"/>
      <w:pPr>
        <w:ind w:left="1423" w:hanging="360"/>
      </w:pPr>
      <w:rPr>
        <w:rFonts w:cs="Times New Roman"/>
      </w:rPr>
    </w:lvl>
    <w:lvl w:ilvl="2" w:tplc="0419001B" w:tentative="1">
      <w:start w:val="1"/>
      <w:numFmt w:val="lowerRoman"/>
      <w:lvlText w:val="%3."/>
      <w:lvlJc w:val="right"/>
      <w:pPr>
        <w:ind w:left="2143" w:hanging="180"/>
      </w:pPr>
      <w:rPr>
        <w:rFonts w:cs="Times New Roman"/>
      </w:rPr>
    </w:lvl>
    <w:lvl w:ilvl="3" w:tplc="0419000F" w:tentative="1">
      <w:start w:val="1"/>
      <w:numFmt w:val="decimal"/>
      <w:lvlText w:val="%4."/>
      <w:lvlJc w:val="left"/>
      <w:pPr>
        <w:ind w:left="2863" w:hanging="360"/>
      </w:pPr>
      <w:rPr>
        <w:rFonts w:cs="Times New Roman"/>
      </w:rPr>
    </w:lvl>
    <w:lvl w:ilvl="4" w:tplc="04190019" w:tentative="1">
      <w:start w:val="1"/>
      <w:numFmt w:val="lowerLetter"/>
      <w:lvlText w:val="%5."/>
      <w:lvlJc w:val="left"/>
      <w:pPr>
        <w:ind w:left="3583" w:hanging="360"/>
      </w:pPr>
      <w:rPr>
        <w:rFonts w:cs="Times New Roman"/>
      </w:rPr>
    </w:lvl>
    <w:lvl w:ilvl="5" w:tplc="0419001B" w:tentative="1">
      <w:start w:val="1"/>
      <w:numFmt w:val="lowerRoman"/>
      <w:lvlText w:val="%6."/>
      <w:lvlJc w:val="right"/>
      <w:pPr>
        <w:ind w:left="4303" w:hanging="180"/>
      </w:pPr>
      <w:rPr>
        <w:rFonts w:cs="Times New Roman"/>
      </w:rPr>
    </w:lvl>
    <w:lvl w:ilvl="6" w:tplc="0419000F" w:tentative="1">
      <w:start w:val="1"/>
      <w:numFmt w:val="decimal"/>
      <w:lvlText w:val="%7."/>
      <w:lvlJc w:val="left"/>
      <w:pPr>
        <w:ind w:left="5023" w:hanging="360"/>
      </w:pPr>
      <w:rPr>
        <w:rFonts w:cs="Times New Roman"/>
      </w:rPr>
    </w:lvl>
    <w:lvl w:ilvl="7" w:tplc="04190019" w:tentative="1">
      <w:start w:val="1"/>
      <w:numFmt w:val="lowerLetter"/>
      <w:lvlText w:val="%8."/>
      <w:lvlJc w:val="left"/>
      <w:pPr>
        <w:ind w:left="5743" w:hanging="360"/>
      </w:pPr>
      <w:rPr>
        <w:rFonts w:cs="Times New Roman"/>
      </w:rPr>
    </w:lvl>
    <w:lvl w:ilvl="8" w:tplc="0419001B" w:tentative="1">
      <w:start w:val="1"/>
      <w:numFmt w:val="lowerRoman"/>
      <w:lvlText w:val="%9."/>
      <w:lvlJc w:val="right"/>
      <w:pPr>
        <w:ind w:left="6463" w:hanging="180"/>
      </w:pPr>
      <w:rPr>
        <w:rFonts w:cs="Times New Roman"/>
      </w:rPr>
    </w:lvl>
  </w:abstractNum>
  <w:abstractNum w:abstractNumId="6">
    <w:nsid w:val="356A5C01"/>
    <w:multiLevelType w:val="hybridMultilevel"/>
    <w:tmpl w:val="98D48C84"/>
    <w:lvl w:ilvl="0" w:tplc="38407FD4">
      <w:start w:val="1"/>
      <w:numFmt w:val="bullet"/>
      <w:lvlText w:val=""/>
      <w:lvlJc w:val="left"/>
      <w:pPr>
        <w:ind w:left="720" w:hanging="360"/>
      </w:pPr>
      <w:rPr>
        <w:rFonts w:ascii="Symbol" w:hAnsi="Symbol" w:hint="default"/>
      </w:rPr>
    </w:lvl>
    <w:lvl w:ilvl="1" w:tplc="7492816E">
      <w:start w:val="1"/>
      <w:numFmt w:val="bullet"/>
      <w:lvlText w:val="o"/>
      <w:lvlJc w:val="left"/>
      <w:pPr>
        <w:ind w:left="1440" w:hanging="360"/>
      </w:pPr>
      <w:rPr>
        <w:rFonts w:ascii="Courier New" w:hAnsi="Courier New" w:hint="default"/>
      </w:rPr>
    </w:lvl>
    <w:lvl w:ilvl="2" w:tplc="CBDAFD88">
      <w:start w:val="1"/>
      <w:numFmt w:val="bullet"/>
      <w:lvlText w:val=""/>
      <w:lvlJc w:val="left"/>
      <w:pPr>
        <w:ind w:left="2160" w:hanging="360"/>
      </w:pPr>
      <w:rPr>
        <w:rFonts w:ascii="Wingdings" w:hAnsi="Wingdings" w:hint="default"/>
      </w:rPr>
    </w:lvl>
    <w:lvl w:ilvl="3" w:tplc="13DE9CCE">
      <w:start w:val="1"/>
      <w:numFmt w:val="bullet"/>
      <w:lvlText w:val=""/>
      <w:lvlJc w:val="left"/>
      <w:pPr>
        <w:ind w:left="2880" w:hanging="360"/>
      </w:pPr>
      <w:rPr>
        <w:rFonts w:ascii="Symbol" w:hAnsi="Symbol" w:hint="default"/>
      </w:rPr>
    </w:lvl>
    <w:lvl w:ilvl="4" w:tplc="F594E1E8">
      <w:start w:val="1"/>
      <w:numFmt w:val="bullet"/>
      <w:lvlText w:val="o"/>
      <w:lvlJc w:val="left"/>
      <w:pPr>
        <w:ind w:left="3600" w:hanging="360"/>
      </w:pPr>
      <w:rPr>
        <w:rFonts w:ascii="Courier New" w:hAnsi="Courier New" w:hint="default"/>
      </w:rPr>
    </w:lvl>
    <w:lvl w:ilvl="5" w:tplc="376227F2">
      <w:start w:val="1"/>
      <w:numFmt w:val="bullet"/>
      <w:lvlText w:val=""/>
      <w:lvlJc w:val="left"/>
      <w:pPr>
        <w:ind w:left="4320" w:hanging="360"/>
      </w:pPr>
      <w:rPr>
        <w:rFonts w:ascii="Wingdings" w:hAnsi="Wingdings" w:hint="default"/>
      </w:rPr>
    </w:lvl>
    <w:lvl w:ilvl="6" w:tplc="CF741C52">
      <w:start w:val="1"/>
      <w:numFmt w:val="bullet"/>
      <w:lvlText w:val=""/>
      <w:lvlJc w:val="left"/>
      <w:pPr>
        <w:ind w:left="5040" w:hanging="360"/>
      </w:pPr>
      <w:rPr>
        <w:rFonts w:ascii="Symbol" w:hAnsi="Symbol" w:hint="default"/>
      </w:rPr>
    </w:lvl>
    <w:lvl w:ilvl="7" w:tplc="D6A40F98">
      <w:start w:val="1"/>
      <w:numFmt w:val="bullet"/>
      <w:lvlText w:val="o"/>
      <w:lvlJc w:val="left"/>
      <w:pPr>
        <w:ind w:left="5760" w:hanging="360"/>
      </w:pPr>
      <w:rPr>
        <w:rFonts w:ascii="Courier New" w:hAnsi="Courier New" w:hint="default"/>
      </w:rPr>
    </w:lvl>
    <w:lvl w:ilvl="8" w:tplc="BFA474A8">
      <w:start w:val="1"/>
      <w:numFmt w:val="bullet"/>
      <w:lvlText w:val=""/>
      <w:lvlJc w:val="left"/>
      <w:pPr>
        <w:ind w:left="6480" w:hanging="360"/>
      </w:pPr>
      <w:rPr>
        <w:rFonts w:ascii="Wingdings" w:hAnsi="Wingdings" w:hint="default"/>
      </w:rPr>
    </w:lvl>
  </w:abstractNum>
  <w:abstractNum w:abstractNumId="7">
    <w:nsid w:val="38EC7CC2"/>
    <w:multiLevelType w:val="multilevel"/>
    <w:tmpl w:val="EB34B6BC"/>
    <w:lvl w:ilvl="0">
      <w:start w:val="1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nsid w:val="5EEC4B5D"/>
    <w:multiLevelType w:val="hybridMultilevel"/>
    <w:tmpl w:val="DD78C8E0"/>
    <w:lvl w:ilvl="0" w:tplc="D7380B4A">
      <w:start w:val="1"/>
      <w:numFmt w:val="bullet"/>
      <w:lvlText w:val=""/>
      <w:lvlJc w:val="left"/>
      <w:pPr>
        <w:ind w:left="720" w:hanging="360"/>
      </w:pPr>
      <w:rPr>
        <w:rFonts w:ascii="Symbol" w:hAnsi="Symbol" w:hint="default"/>
      </w:rPr>
    </w:lvl>
    <w:lvl w:ilvl="1" w:tplc="5A8E6366">
      <w:start w:val="1"/>
      <w:numFmt w:val="bullet"/>
      <w:lvlText w:val="o"/>
      <w:lvlJc w:val="left"/>
      <w:pPr>
        <w:ind w:left="1440" w:hanging="360"/>
      </w:pPr>
      <w:rPr>
        <w:rFonts w:ascii="Courier New" w:hAnsi="Courier New" w:hint="default"/>
      </w:rPr>
    </w:lvl>
    <w:lvl w:ilvl="2" w:tplc="C06EF4C6">
      <w:start w:val="1"/>
      <w:numFmt w:val="bullet"/>
      <w:lvlText w:val=""/>
      <w:lvlJc w:val="left"/>
      <w:pPr>
        <w:ind w:left="2160" w:hanging="360"/>
      </w:pPr>
      <w:rPr>
        <w:rFonts w:ascii="Wingdings" w:hAnsi="Wingdings" w:hint="default"/>
      </w:rPr>
    </w:lvl>
    <w:lvl w:ilvl="3" w:tplc="16A2A98A">
      <w:start w:val="1"/>
      <w:numFmt w:val="bullet"/>
      <w:lvlText w:val=""/>
      <w:lvlJc w:val="left"/>
      <w:pPr>
        <w:ind w:left="2880" w:hanging="360"/>
      </w:pPr>
      <w:rPr>
        <w:rFonts w:ascii="Symbol" w:hAnsi="Symbol" w:hint="default"/>
      </w:rPr>
    </w:lvl>
    <w:lvl w:ilvl="4" w:tplc="9EFCB204">
      <w:start w:val="1"/>
      <w:numFmt w:val="bullet"/>
      <w:lvlText w:val="o"/>
      <w:lvlJc w:val="left"/>
      <w:pPr>
        <w:ind w:left="3600" w:hanging="360"/>
      </w:pPr>
      <w:rPr>
        <w:rFonts w:ascii="Courier New" w:hAnsi="Courier New" w:hint="default"/>
      </w:rPr>
    </w:lvl>
    <w:lvl w:ilvl="5" w:tplc="E1E81EB2">
      <w:start w:val="1"/>
      <w:numFmt w:val="bullet"/>
      <w:lvlText w:val=""/>
      <w:lvlJc w:val="left"/>
      <w:pPr>
        <w:ind w:left="4320" w:hanging="360"/>
      </w:pPr>
      <w:rPr>
        <w:rFonts w:ascii="Wingdings" w:hAnsi="Wingdings" w:hint="default"/>
      </w:rPr>
    </w:lvl>
    <w:lvl w:ilvl="6" w:tplc="18E2DF48">
      <w:start w:val="1"/>
      <w:numFmt w:val="bullet"/>
      <w:lvlText w:val=""/>
      <w:lvlJc w:val="left"/>
      <w:pPr>
        <w:ind w:left="5040" w:hanging="360"/>
      </w:pPr>
      <w:rPr>
        <w:rFonts w:ascii="Symbol" w:hAnsi="Symbol" w:hint="default"/>
      </w:rPr>
    </w:lvl>
    <w:lvl w:ilvl="7" w:tplc="7E201B9A">
      <w:start w:val="1"/>
      <w:numFmt w:val="bullet"/>
      <w:lvlText w:val="o"/>
      <w:lvlJc w:val="left"/>
      <w:pPr>
        <w:ind w:left="5760" w:hanging="360"/>
      </w:pPr>
      <w:rPr>
        <w:rFonts w:ascii="Courier New" w:hAnsi="Courier New" w:hint="default"/>
      </w:rPr>
    </w:lvl>
    <w:lvl w:ilvl="8" w:tplc="2C121670">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1"/>
  </w:num>
  <w:num w:numId="6">
    <w:abstractNumId w:val="4"/>
  </w:num>
  <w:num w:numId="7">
    <w:abstractNumId w:val="7"/>
  </w:num>
  <w:num w:numId="8">
    <w:abstractNumId w:val="4"/>
    <w:lvlOverride w:ilvl="0">
      <w:startOverride w:val="1"/>
    </w:lvlOverride>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doNotHyphenateCaps/>
  <w:evenAndOddHeader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991"/>
    <w:rsid w:val="000014E1"/>
    <w:rsid w:val="000063A7"/>
    <w:rsid w:val="000233CD"/>
    <w:rsid w:val="000646E7"/>
    <w:rsid w:val="00082404"/>
    <w:rsid w:val="000856BA"/>
    <w:rsid w:val="00092ADE"/>
    <w:rsid w:val="000A0286"/>
    <w:rsid w:val="000A576D"/>
    <w:rsid w:val="000A7965"/>
    <w:rsid w:val="000D40A9"/>
    <w:rsid w:val="000E65CB"/>
    <w:rsid w:val="000E7074"/>
    <w:rsid w:val="0013535B"/>
    <w:rsid w:val="00162DE8"/>
    <w:rsid w:val="00162FCC"/>
    <w:rsid w:val="00173845"/>
    <w:rsid w:val="001843D5"/>
    <w:rsid w:val="001E0CF1"/>
    <w:rsid w:val="002535CD"/>
    <w:rsid w:val="00253B19"/>
    <w:rsid w:val="0026631F"/>
    <w:rsid w:val="002842D6"/>
    <w:rsid w:val="0029415A"/>
    <w:rsid w:val="002E2D7F"/>
    <w:rsid w:val="002E39F3"/>
    <w:rsid w:val="002E3BB6"/>
    <w:rsid w:val="002E526B"/>
    <w:rsid w:val="002F4090"/>
    <w:rsid w:val="00301CC1"/>
    <w:rsid w:val="00314C36"/>
    <w:rsid w:val="00320AAA"/>
    <w:rsid w:val="003749D2"/>
    <w:rsid w:val="00380075"/>
    <w:rsid w:val="003F26EA"/>
    <w:rsid w:val="004311D8"/>
    <w:rsid w:val="0046725A"/>
    <w:rsid w:val="00470791"/>
    <w:rsid w:val="00471160"/>
    <w:rsid w:val="00474AEE"/>
    <w:rsid w:val="004B473D"/>
    <w:rsid w:val="004D1860"/>
    <w:rsid w:val="00521C37"/>
    <w:rsid w:val="0055681D"/>
    <w:rsid w:val="00583843"/>
    <w:rsid w:val="005B6CA2"/>
    <w:rsid w:val="0063261E"/>
    <w:rsid w:val="00662371"/>
    <w:rsid w:val="00690841"/>
    <w:rsid w:val="006936EA"/>
    <w:rsid w:val="006A4B78"/>
    <w:rsid w:val="006F06FF"/>
    <w:rsid w:val="006F3564"/>
    <w:rsid w:val="006F4662"/>
    <w:rsid w:val="007573FA"/>
    <w:rsid w:val="00773AE6"/>
    <w:rsid w:val="0077600F"/>
    <w:rsid w:val="007E1EF4"/>
    <w:rsid w:val="007E257C"/>
    <w:rsid w:val="007F69CA"/>
    <w:rsid w:val="008032FA"/>
    <w:rsid w:val="0080351C"/>
    <w:rsid w:val="00822D3C"/>
    <w:rsid w:val="00852F74"/>
    <w:rsid w:val="008A314E"/>
    <w:rsid w:val="008D29C8"/>
    <w:rsid w:val="009643F1"/>
    <w:rsid w:val="00975DEC"/>
    <w:rsid w:val="009926CE"/>
    <w:rsid w:val="009E12E0"/>
    <w:rsid w:val="00A32704"/>
    <w:rsid w:val="00A41E38"/>
    <w:rsid w:val="00A55A46"/>
    <w:rsid w:val="00A805C7"/>
    <w:rsid w:val="00A91786"/>
    <w:rsid w:val="00AA4F84"/>
    <w:rsid w:val="00AB16F0"/>
    <w:rsid w:val="00AB5CF4"/>
    <w:rsid w:val="00AD5D52"/>
    <w:rsid w:val="00B07E47"/>
    <w:rsid w:val="00BB5D83"/>
    <w:rsid w:val="00BC00B6"/>
    <w:rsid w:val="00BC121A"/>
    <w:rsid w:val="00BF7274"/>
    <w:rsid w:val="00C04971"/>
    <w:rsid w:val="00C05D30"/>
    <w:rsid w:val="00C10A83"/>
    <w:rsid w:val="00C1345C"/>
    <w:rsid w:val="00C23ADD"/>
    <w:rsid w:val="00C2740A"/>
    <w:rsid w:val="00C33476"/>
    <w:rsid w:val="00C4238A"/>
    <w:rsid w:val="00C60587"/>
    <w:rsid w:val="00C66567"/>
    <w:rsid w:val="00C75149"/>
    <w:rsid w:val="00CA4991"/>
    <w:rsid w:val="00CC09A5"/>
    <w:rsid w:val="00CC0F29"/>
    <w:rsid w:val="00CD76C9"/>
    <w:rsid w:val="00CE6E7B"/>
    <w:rsid w:val="00CF36FE"/>
    <w:rsid w:val="00D33A90"/>
    <w:rsid w:val="00D42327"/>
    <w:rsid w:val="00D57E33"/>
    <w:rsid w:val="00D65AC8"/>
    <w:rsid w:val="00DB73CD"/>
    <w:rsid w:val="00DD07CA"/>
    <w:rsid w:val="00E21FE4"/>
    <w:rsid w:val="00ED2CB4"/>
    <w:rsid w:val="00F23C16"/>
    <w:rsid w:val="00F32D7F"/>
    <w:rsid w:val="00F56CD0"/>
    <w:rsid w:val="00F6535B"/>
    <w:rsid w:val="00F82FD0"/>
    <w:rsid w:val="00F964F8"/>
    <w:rsid w:val="00FB1976"/>
    <w:rsid w:val="00FB7B08"/>
    <w:rsid w:val="00FF6346"/>
    <w:rsid w:val="18835C93"/>
    <w:rsid w:val="25E95FA6"/>
    <w:rsid w:val="293045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149"/>
    <w:pPr>
      <w:widowControl w:val="0"/>
      <w:suppressAutoHyphens/>
      <w:autoSpaceDE w:val="0"/>
      <w:autoSpaceDN w:val="0"/>
      <w:textAlignment w:val="baseline"/>
    </w:pPr>
    <w:rPr>
      <w:kern w:val="3"/>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CA4991"/>
    <w:pPr>
      <w:widowControl w:val="0"/>
      <w:suppressAutoHyphens/>
      <w:autoSpaceDN w:val="0"/>
      <w:spacing w:after="200" w:line="276" w:lineRule="auto"/>
    </w:pPr>
    <w:rPr>
      <w:rFonts w:ascii="Calibri" w:hAnsi="Calibri" w:cs="Calibri"/>
      <w:kern w:val="3"/>
      <w:lang w:eastAsia="zh-CN"/>
    </w:rPr>
  </w:style>
  <w:style w:type="paragraph" w:customStyle="1" w:styleId="Heading">
    <w:name w:val="Heading"/>
    <w:basedOn w:val="Standard"/>
    <w:next w:val="Textbody"/>
    <w:uiPriority w:val="99"/>
    <w:rsid w:val="00CA4991"/>
    <w:pPr>
      <w:keepNext/>
      <w:spacing w:before="240" w:after="120"/>
    </w:pPr>
    <w:rPr>
      <w:rFonts w:ascii="Arial" w:eastAsia="Microsoft YaHei" w:hAnsi="Arial" w:cs="Mangal"/>
      <w:sz w:val="28"/>
      <w:szCs w:val="28"/>
    </w:rPr>
  </w:style>
  <w:style w:type="paragraph" w:customStyle="1" w:styleId="Textbody">
    <w:name w:val="Text body"/>
    <w:basedOn w:val="Standard"/>
    <w:uiPriority w:val="99"/>
    <w:rsid w:val="00CA4991"/>
    <w:pPr>
      <w:spacing w:after="120"/>
    </w:pPr>
  </w:style>
  <w:style w:type="paragraph" w:styleId="List">
    <w:name w:val="List"/>
    <w:basedOn w:val="TextBody0"/>
    <w:uiPriority w:val="99"/>
    <w:rsid w:val="00CA4991"/>
  </w:style>
  <w:style w:type="paragraph" w:customStyle="1" w:styleId="1">
    <w:name w:val="Название объекта1"/>
    <w:basedOn w:val="Standard"/>
    <w:uiPriority w:val="99"/>
    <w:rsid w:val="00CA4991"/>
    <w:pPr>
      <w:suppressLineNumbers/>
      <w:spacing w:before="120" w:after="120"/>
    </w:pPr>
    <w:rPr>
      <w:rFonts w:cs="Mangal"/>
      <w:i/>
      <w:iCs/>
      <w:sz w:val="24"/>
      <w:szCs w:val="24"/>
    </w:rPr>
  </w:style>
  <w:style w:type="paragraph" w:customStyle="1" w:styleId="Index">
    <w:name w:val="Index"/>
    <w:basedOn w:val="Standard"/>
    <w:uiPriority w:val="99"/>
    <w:rsid w:val="00CA4991"/>
    <w:pPr>
      <w:suppressLineNumbers/>
    </w:pPr>
    <w:rPr>
      <w:rFonts w:cs="Mangal"/>
    </w:rPr>
  </w:style>
  <w:style w:type="paragraph" w:customStyle="1" w:styleId="Headinguser">
    <w:name w:val="Heading (user)"/>
    <w:basedOn w:val="Standard"/>
    <w:next w:val="TextBody0"/>
    <w:uiPriority w:val="99"/>
    <w:rsid w:val="00CA4991"/>
    <w:pPr>
      <w:keepNext/>
      <w:spacing w:before="240" w:after="120"/>
    </w:pPr>
    <w:rPr>
      <w:rFonts w:ascii="Liberation Sans" w:hAnsi="Liberation Sans" w:cs="Liberation Sans"/>
      <w:sz w:val="28"/>
      <w:szCs w:val="28"/>
    </w:rPr>
  </w:style>
  <w:style w:type="paragraph" w:customStyle="1" w:styleId="TextBody0">
    <w:name w:val="Text Body"/>
    <w:basedOn w:val="Standard"/>
    <w:uiPriority w:val="99"/>
    <w:rsid w:val="00CA4991"/>
    <w:pPr>
      <w:spacing w:after="0" w:line="240" w:lineRule="auto"/>
      <w:jc w:val="center"/>
    </w:pPr>
    <w:rPr>
      <w:rFonts w:ascii="Times New Roman" w:hAnsi="Times New Roman" w:cs="Times New Roman"/>
      <w:b/>
      <w:bCs/>
    </w:rPr>
  </w:style>
  <w:style w:type="paragraph" w:styleId="Caption">
    <w:name w:val="caption"/>
    <w:basedOn w:val="Standard"/>
    <w:uiPriority w:val="99"/>
    <w:qFormat/>
    <w:rsid w:val="00CA4991"/>
    <w:pPr>
      <w:spacing w:before="120" w:after="120"/>
    </w:pPr>
    <w:rPr>
      <w:i/>
      <w:iCs/>
      <w:sz w:val="24"/>
      <w:szCs w:val="24"/>
    </w:rPr>
  </w:style>
  <w:style w:type="paragraph" w:customStyle="1" w:styleId="Indexuser">
    <w:name w:val="Index (user)"/>
    <w:basedOn w:val="Standard"/>
    <w:uiPriority w:val="99"/>
    <w:rsid w:val="00CA4991"/>
  </w:style>
  <w:style w:type="paragraph" w:customStyle="1" w:styleId="Default">
    <w:name w:val="Default"/>
    <w:uiPriority w:val="99"/>
    <w:rsid w:val="00CA4991"/>
    <w:pPr>
      <w:widowControl w:val="0"/>
      <w:suppressAutoHyphens/>
      <w:autoSpaceDE w:val="0"/>
      <w:autoSpaceDN w:val="0"/>
    </w:pPr>
    <w:rPr>
      <w:color w:val="000000"/>
      <w:kern w:val="3"/>
      <w:sz w:val="24"/>
      <w:szCs w:val="24"/>
      <w:lang w:eastAsia="zh-CN"/>
    </w:rPr>
  </w:style>
  <w:style w:type="paragraph" w:customStyle="1" w:styleId="NoSpacing1">
    <w:name w:val="No Spacing1"/>
    <w:uiPriority w:val="99"/>
    <w:rsid w:val="00CA4991"/>
    <w:pPr>
      <w:widowControl w:val="0"/>
      <w:suppressAutoHyphens/>
      <w:autoSpaceDN w:val="0"/>
    </w:pPr>
    <w:rPr>
      <w:rFonts w:ascii="Calibri" w:hAnsi="Calibri" w:cs="Calibri"/>
      <w:kern w:val="3"/>
      <w:lang w:eastAsia="zh-CN"/>
    </w:rPr>
  </w:style>
  <w:style w:type="paragraph" w:styleId="Header">
    <w:name w:val="header"/>
    <w:basedOn w:val="Standard"/>
    <w:link w:val="HeaderChar"/>
    <w:uiPriority w:val="99"/>
    <w:rsid w:val="00CA499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ED0DF0"/>
    <w:rPr>
      <w:kern w:val="3"/>
      <w:sz w:val="24"/>
      <w:szCs w:val="24"/>
    </w:rPr>
  </w:style>
  <w:style w:type="paragraph" w:styleId="Footer">
    <w:name w:val="footer"/>
    <w:basedOn w:val="Standard"/>
    <w:link w:val="FooterChar"/>
    <w:uiPriority w:val="99"/>
    <w:rsid w:val="00CA499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ED0DF0"/>
    <w:rPr>
      <w:kern w:val="3"/>
      <w:sz w:val="24"/>
      <w:szCs w:val="24"/>
    </w:rPr>
  </w:style>
  <w:style w:type="paragraph" w:customStyle="1" w:styleId="ListParagraph1">
    <w:name w:val="List Paragraph1"/>
    <w:basedOn w:val="Standard"/>
    <w:uiPriority w:val="99"/>
    <w:rsid w:val="00CA4991"/>
    <w:pPr>
      <w:ind w:left="720"/>
    </w:pPr>
  </w:style>
  <w:style w:type="paragraph" w:styleId="BalloonText">
    <w:name w:val="Balloon Text"/>
    <w:basedOn w:val="Standard"/>
    <w:link w:val="BalloonTextChar"/>
    <w:uiPriority w:val="99"/>
    <w:semiHidden/>
    <w:rsid w:val="00CA4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DF0"/>
    <w:rPr>
      <w:kern w:val="3"/>
      <w:sz w:val="0"/>
      <w:szCs w:val="0"/>
    </w:rPr>
  </w:style>
  <w:style w:type="paragraph" w:customStyle="1" w:styleId="TableContentsuser">
    <w:name w:val="Table Contents (user)"/>
    <w:basedOn w:val="Standard"/>
    <w:uiPriority w:val="99"/>
    <w:rsid w:val="00CA4991"/>
  </w:style>
  <w:style w:type="paragraph" w:customStyle="1" w:styleId="TableHeadinguser">
    <w:name w:val="Table Heading (user)"/>
    <w:basedOn w:val="TableContentsuser"/>
    <w:uiPriority w:val="99"/>
    <w:rsid w:val="00CA4991"/>
    <w:pPr>
      <w:jc w:val="center"/>
    </w:pPr>
    <w:rPr>
      <w:b/>
      <w:bCs/>
    </w:rPr>
  </w:style>
  <w:style w:type="paragraph" w:customStyle="1" w:styleId="header0">
    <w:name w:val="header0"/>
    <w:basedOn w:val="Standard"/>
    <w:uiPriority w:val="99"/>
    <w:rsid w:val="00CA4991"/>
    <w:pPr>
      <w:suppressLineNumbers/>
      <w:tabs>
        <w:tab w:val="center" w:pos="4677"/>
        <w:tab w:val="right" w:pos="9355"/>
      </w:tabs>
    </w:pPr>
  </w:style>
  <w:style w:type="paragraph" w:customStyle="1" w:styleId="TableContents">
    <w:name w:val="Table Contents"/>
    <w:basedOn w:val="Standard"/>
    <w:uiPriority w:val="99"/>
    <w:rsid w:val="00CA4991"/>
    <w:pPr>
      <w:suppressLineNumbers/>
    </w:pPr>
  </w:style>
  <w:style w:type="paragraph" w:customStyle="1" w:styleId="TableHeading">
    <w:name w:val="Table Heading"/>
    <w:basedOn w:val="TableContents"/>
    <w:uiPriority w:val="99"/>
    <w:rsid w:val="00CA4991"/>
    <w:pPr>
      <w:jc w:val="center"/>
    </w:pPr>
    <w:rPr>
      <w:b/>
      <w:bCs/>
    </w:rPr>
  </w:style>
  <w:style w:type="character" w:customStyle="1" w:styleId="RTFNum21">
    <w:name w:val="RTF_Num 2 1"/>
    <w:uiPriority w:val="99"/>
    <w:rsid w:val="00CA4991"/>
  </w:style>
  <w:style w:type="character" w:customStyle="1" w:styleId="RTFNum22">
    <w:name w:val="RTF_Num 2 2"/>
    <w:uiPriority w:val="99"/>
    <w:rsid w:val="00CA4991"/>
  </w:style>
  <w:style w:type="character" w:customStyle="1" w:styleId="RTFNum23">
    <w:name w:val="RTF_Num 2 3"/>
    <w:uiPriority w:val="99"/>
    <w:rsid w:val="00CA4991"/>
  </w:style>
  <w:style w:type="character" w:customStyle="1" w:styleId="RTFNum24">
    <w:name w:val="RTF_Num 2 4"/>
    <w:uiPriority w:val="99"/>
    <w:rsid w:val="00CA4991"/>
  </w:style>
  <w:style w:type="character" w:customStyle="1" w:styleId="RTFNum25">
    <w:name w:val="RTF_Num 2 5"/>
    <w:uiPriority w:val="99"/>
    <w:rsid w:val="00CA4991"/>
  </w:style>
  <w:style w:type="character" w:customStyle="1" w:styleId="RTFNum26">
    <w:name w:val="RTF_Num 2 6"/>
    <w:uiPriority w:val="99"/>
    <w:rsid w:val="00CA4991"/>
  </w:style>
  <w:style w:type="character" w:customStyle="1" w:styleId="RTFNum27">
    <w:name w:val="RTF_Num 2 7"/>
    <w:uiPriority w:val="99"/>
    <w:rsid w:val="00CA4991"/>
  </w:style>
  <w:style w:type="character" w:customStyle="1" w:styleId="RTFNum28">
    <w:name w:val="RTF_Num 2 8"/>
    <w:uiPriority w:val="99"/>
    <w:rsid w:val="00CA4991"/>
  </w:style>
  <w:style w:type="character" w:customStyle="1" w:styleId="RTFNum29">
    <w:name w:val="RTF_Num 2 9"/>
    <w:uiPriority w:val="99"/>
    <w:rsid w:val="00CA4991"/>
  </w:style>
  <w:style w:type="character" w:customStyle="1" w:styleId="RTFNum31">
    <w:name w:val="RTF_Num 3 1"/>
    <w:uiPriority w:val="99"/>
    <w:rsid w:val="00CA4991"/>
    <w:rPr>
      <w:sz w:val="28"/>
    </w:rPr>
  </w:style>
  <w:style w:type="character" w:customStyle="1" w:styleId="RTFNum32">
    <w:name w:val="RTF_Num 3 2"/>
    <w:uiPriority w:val="99"/>
    <w:rsid w:val="00CA4991"/>
  </w:style>
  <w:style w:type="character" w:customStyle="1" w:styleId="RTFNum33">
    <w:name w:val="RTF_Num 3 3"/>
    <w:uiPriority w:val="99"/>
    <w:rsid w:val="00CA4991"/>
  </w:style>
  <w:style w:type="character" w:customStyle="1" w:styleId="RTFNum34">
    <w:name w:val="RTF_Num 3 4"/>
    <w:uiPriority w:val="99"/>
    <w:rsid w:val="00CA4991"/>
  </w:style>
  <w:style w:type="character" w:customStyle="1" w:styleId="RTFNum35">
    <w:name w:val="RTF_Num 3 5"/>
    <w:uiPriority w:val="99"/>
    <w:rsid w:val="00CA4991"/>
  </w:style>
  <w:style w:type="character" w:customStyle="1" w:styleId="RTFNum36">
    <w:name w:val="RTF_Num 3 6"/>
    <w:uiPriority w:val="99"/>
    <w:rsid w:val="00CA4991"/>
  </w:style>
  <w:style w:type="character" w:customStyle="1" w:styleId="RTFNum37">
    <w:name w:val="RTF_Num 3 7"/>
    <w:uiPriority w:val="99"/>
    <w:rsid w:val="00CA4991"/>
  </w:style>
  <w:style w:type="character" w:customStyle="1" w:styleId="RTFNum38">
    <w:name w:val="RTF_Num 3 8"/>
    <w:uiPriority w:val="99"/>
    <w:rsid w:val="00CA4991"/>
  </w:style>
  <w:style w:type="character" w:customStyle="1" w:styleId="RTFNum39">
    <w:name w:val="RTF_Num 3 9"/>
    <w:uiPriority w:val="99"/>
    <w:rsid w:val="00CA4991"/>
  </w:style>
  <w:style w:type="character" w:customStyle="1" w:styleId="WW8Num1z0">
    <w:name w:val="WW8Num1z0"/>
    <w:uiPriority w:val="99"/>
    <w:rsid w:val="00CA4991"/>
    <w:rPr>
      <w:rFonts w:ascii="Times New Roman" w:hAnsi="Times New Roman"/>
      <w:sz w:val="28"/>
    </w:rPr>
  </w:style>
  <w:style w:type="character" w:customStyle="1" w:styleId="a">
    <w:name w:val="Основной текст Знак"/>
    <w:uiPriority w:val="99"/>
    <w:rsid w:val="00CA4991"/>
    <w:rPr>
      <w:rFonts w:ascii="Times New Roman" w:hAnsi="Times New Roman"/>
      <w:b/>
      <w:sz w:val="24"/>
      <w:lang w:val="en-US"/>
    </w:rPr>
  </w:style>
  <w:style w:type="character" w:customStyle="1" w:styleId="InternetLink">
    <w:name w:val="Internet Link"/>
    <w:uiPriority w:val="99"/>
    <w:rsid w:val="00CA4991"/>
    <w:rPr>
      <w:color w:val="0000FF"/>
      <w:u w:val="single"/>
    </w:rPr>
  </w:style>
  <w:style w:type="character" w:customStyle="1" w:styleId="a0">
    <w:name w:val="Âåðõíèé êîëîíòèòóë Çíàê"/>
    <w:uiPriority w:val="99"/>
    <w:rsid w:val="00CA4991"/>
  </w:style>
  <w:style w:type="character" w:customStyle="1" w:styleId="a1">
    <w:name w:val="Íèæíèé êîëîíòèòóë Çíàê"/>
    <w:uiPriority w:val="99"/>
    <w:rsid w:val="00CA4991"/>
  </w:style>
  <w:style w:type="character" w:customStyle="1" w:styleId="a2">
    <w:name w:val="Текст выноски Знак"/>
    <w:uiPriority w:val="99"/>
    <w:rsid w:val="00CA4991"/>
    <w:rPr>
      <w:rFonts w:ascii="Tahoma" w:hAnsi="Tahoma"/>
      <w:sz w:val="16"/>
    </w:rPr>
  </w:style>
  <w:style w:type="character" w:customStyle="1" w:styleId="10">
    <w:name w:val="Верхний колонтитул Знак1"/>
    <w:uiPriority w:val="99"/>
    <w:rsid w:val="00CA4991"/>
    <w:rPr>
      <w:rFonts w:ascii="Calibri" w:hAnsi="Calibri"/>
      <w:lang w:eastAsia="zh-CN"/>
    </w:rPr>
  </w:style>
  <w:style w:type="character" w:customStyle="1" w:styleId="11">
    <w:name w:val="Нижний колонтитул Знак1"/>
    <w:uiPriority w:val="99"/>
    <w:rsid w:val="00CA4991"/>
    <w:rPr>
      <w:rFonts w:ascii="Calibri" w:hAnsi="Calibri"/>
      <w:lang w:eastAsia="zh-CN"/>
    </w:rPr>
  </w:style>
  <w:style w:type="character" w:customStyle="1" w:styleId="12">
    <w:name w:val="Текст выноски Знак1"/>
    <w:uiPriority w:val="99"/>
    <w:rsid w:val="00CA4991"/>
    <w:rPr>
      <w:rFonts w:ascii="Tahoma" w:hAnsi="Tahoma"/>
      <w:sz w:val="16"/>
      <w:lang w:eastAsia="zh-CN"/>
    </w:rPr>
  </w:style>
  <w:style w:type="character" w:customStyle="1" w:styleId="Internetlink0">
    <w:name w:val="Internet link"/>
    <w:uiPriority w:val="99"/>
    <w:rsid w:val="00CA4991"/>
    <w:rPr>
      <w:color w:val="000080"/>
      <w:u w:val="single"/>
    </w:rPr>
  </w:style>
  <w:style w:type="character" w:customStyle="1" w:styleId="NumberingSymbols">
    <w:name w:val="Numbering Symbols"/>
    <w:uiPriority w:val="99"/>
    <w:rsid w:val="00CA4991"/>
  </w:style>
  <w:style w:type="character" w:styleId="Hyperlink">
    <w:name w:val="Hyperlink"/>
    <w:basedOn w:val="DefaultParagraphFont"/>
    <w:uiPriority w:val="99"/>
    <w:rsid w:val="00D57E33"/>
    <w:rPr>
      <w:rFonts w:cs="Times New Roman"/>
      <w:color w:val="0000FF"/>
      <w:u w:val="single"/>
    </w:rPr>
  </w:style>
  <w:style w:type="character" w:styleId="CommentReference">
    <w:name w:val="annotation reference"/>
    <w:basedOn w:val="DefaultParagraphFont"/>
    <w:uiPriority w:val="99"/>
    <w:rsid w:val="003749D2"/>
    <w:rPr>
      <w:rFonts w:cs="Times New Roman"/>
      <w:sz w:val="16"/>
    </w:rPr>
  </w:style>
  <w:style w:type="paragraph" w:styleId="CommentText">
    <w:name w:val="annotation text"/>
    <w:basedOn w:val="Normal"/>
    <w:link w:val="CommentTextChar"/>
    <w:uiPriority w:val="99"/>
    <w:rsid w:val="003749D2"/>
    <w:rPr>
      <w:sz w:val="20"/>
      <w:szCs w:val="20"/>
    </w:rPr>
  </w:style>
  <w:style w:type="character" w:customStyle="1" w:styleId="CommentTextChar">
    <w:name w:val="Comment Text Char"/>
    <w:basedOn w:val="DefaultParagraphFont"/>
    <w:link w:val="CommentText"/>
    <w:uiPriority w:val="99"/>
    <w:locked/>
    <w:rsid w:val="003749D2"/>
    <w:rPr>
      <w:kern w:val="3"/>
    </w:rPr>
  </w:style>
  <w:style w:type="paragraph" w:styleId="CommentSubject">
    <w:name w:val="annotation subject"/>
    <w:basedOn w:val="CommentText"/>
    <w:next w:val="CommentText"/>
    <w:link w:val="CommentSubjectChar"/>
    <w:uiPriority w:val="99"/>
    <w:rsid w:val="003749D2"/>
    <w:rPr>
      <w:b/>
      <w:bCs/>
    </w:rPr>
  </w:style>
  <w:style w:type="character" w:customStyle="1" w:styleId="CommentSubjectChar">
    <w:name w:val="Comment Subject Char"/>
    <w:basedOn w:val="CommentTextChar"/>
    <w:link w:val="CommentSubject"/>
    <w:uiPriority w:val="99"/>
    <w:locked/>
    <w:rsid w:val="003749D2"/>
    <w:rPr>
      <w:b/>
    </w:rPr>
  </w:style>
  <w:style w:type="paragraph" w:styleId="NoSpacing">
    <w:name w:val="No Spacing"/>
    <w:uiPriority w:val="99"/>
    <w:qFormat/>
    <w:rsid w:val="00A91786"/>
    <w:rPr>
      <w:rFonts w:ascii="Calibri" w:hAnsi="Calibri"/>
    </w:rPr>
  </w:style>
  <w:style w:type="numbering" w:customStyle="1" w:styleId="RTFNum2">
    <w:name w:val="RTF_Num 2"/>
    <w:rsid w:val="00ED0DF0"/>
    <w:pPr>
      <w:numPr>
        <w:numId w:val="5"/>
      </w:numPr>
    </w:pPr>
  </w:style>
  <w:style w:type="numbering" w:customStyle="1" w:styleId="RTFNum3">
    <w:name w:val="RTF_Num 3"/>
    <w:rsid w:val="00ED0DF0"/>
    <w:pPr>
      <w:numPr>
        <w:numId w:val="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3008@yandex.ru" TargetMode="External"/><Relationship Id="rId3" Type="http://schemas.openxmlformats.org/officeDocument/2006/relationships/settings" Target="settings.xml"/><Relationship Id="rId7" Type="http://schemas.openxmlformats.org/officeDocument/2006/relationships/hyperlink" Target="mailto:av3008@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r.luzgin@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7</Pages>
  <Words>1990</Words>
  <Characters>11348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«ÑÎÃËÀÑÎÂÀÍÎ»</dc:title>
  <dc:subject/>
  <dc:creator>Windows User</dc:creator>
  <cp:keywords/>
  <dc:description/>
  <cp:lastModifiedBy>SerS</cp:lastModifiedBy>
  <cp:revision>6</cp:revision>
  <cp:lastPrinted>2021-12-06T12:32:00Z</cp:lastPrinted>
  <dcterms:created xsi:type="dcterms:W3CDTF">2022-05-02T11:50:00Z</dcterms:created>
  <dcterms:modified xsi:type="dcterms:W3CDTF">2022-05-13T07:49:00Z</dcterms:modified>
</cp:coreProperties>
</file>