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85" w:rsidRDefault="006E4785" w:rsidP="008744FB">
      <w:pPr>
        <w:shd w:val="clear" w:color="auto" w:fill="FFFFFF"/>
        <w:tabs>
          <w:tab w:val="left" w:pos="1530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6E4785" w:rsidRDefault="006E4785" w:rsidP="008744FB">
      <w:pPr>
        <w:shd w:val="clear" w:color="auto" w:fill="FFFFFF"/>
        <w:tabs>
          <w:tab w:val="left" w:pos="1530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6E4785" w:rsidRDefault="006E4785" w:rsidP="00C07FCD">
      <w:pPr>
        <w:shd w:val="clear" w:color="auto" w:fill="FFFFFF"/>
        <w:tabs>
          <w:tab w:val="left" w:pos="1530"/>
        </w:tabs>
        <w:jc w:val="both"/>
        <w:rPr>
          <w:color w:val="000000"/>
          <w:sz w:val="28"/>
          <w:szCs w:val="28"/>
          <w:lang w:eastAsia="ru-RU"/>
        </w:rPr>
      </w:pPr>
      <w:r w:rsidRPr="00CB7B54">
        <w:rPr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5.75pt;height:681.75pt;visibility:visible">
            <v:imagedata r:id="rId7" o:title=""/>
          </v:shape>
        </w:pict>
      </w:r>
    </w:p>
    <w:p w:rsidR="006E4785" w:rsidRDefault="006E4785" w:rsidP="008744FB">
      <w:pPr>
        <w:shd w:val="clear" w:color="auto" w:fill="FFFFFF"/>
        <w:tabs>
          <w:tab w:val="left" w:pos="1530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6E4785" w:rsidRDefault="006E4785" w:rsidP="008744FB">
      <w:pPr>
        <w:shd w:val="clear" w:color="auto" w:fill="FFFFFF"/>
        <w:tabs>
          <w:tab w:val="left" w:pos="1530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6E4785" w:rsidRPr="008744FB" w:rsidRDefault="006E4785" w:rsidP="008744FB">
      <w:pPr>
        <w:shd w:val="clear" w:color="auto" w:fill="FFFFFF"/>
        <w:tabs>
          <w:tab w:val="left" w:pos="1530"/>
        </w:tabs>
        <w:ind w:firstLine="720"/>
        <w:jc w:val="both"/>
        <w:rPr>
          <w:color w:val="000000"/>
          <w:sz w:val="28"/>
          <w:szCs w:val="28"/>
          <w:lang w:eastAsia="ru-RU"/>
        </w:rPr>
      </w:pPr>
      <w:r w:rsidRPr="008744FB">
        <w:rPr>
          <w:color w:val="000000"/>
          <w:sz w:val="28"/>
          <w:szCs w:val="28"/>
          <w:lang w:eastAsia="ru-RU"/>
        </w:rPr>
        <w:t xml:space="preserve">- проведение Соревнования с учетом соблюдения требований разрешительных актов, принятых в рамках борьбы с новой коронавирусной инфекцией (COVID-19) на территории </w:t>
      </w:r>
      <w:r>
        <w:rPr>
          <w:color w:val="000000"/>
          <w:sz w:val="28"/>
          <w:szCs w:val="28"/>
          <w:lang w:eastAsia="ru-RU"/>
        </w:rPr>
        <w:t>Санкт-Петербурга</w:t>
      </w:r>
      <w:r w:rsidRPr="008744FB">
        <w:rPr>
          <w:color w:val="000000"/>
          <w:sz w:val="28"/>
          <w:szCs w:val="28"/>
          <w:lang w:eastAsia="ru-RU"/>
        </w:rPr>
        <w:t>, а также методических рекомендаций Роспотребнадзора;</w:t>
      </w:r>
    </w:p>
    <w:p w:rsidR="006E4785" w:rsidRPr="008744FB" w:rsidRDefault="006E4785" w:rsidP="008744FB">
      <w:pPr>
        <w:shd w:val="clear" w:color="auto" w:fill="FFFFFF"/>
        <w:tabs>
          <w:tab w:val="left" w:pos="1530"/>
        </w:tabs>
        <w:ind w:firstLine="720"/>
        <w:jc w:val="both"/>
        <w:rPr>
          <w:color w:val="000000"/>
          <w:sz w:val="28"/>
          <w:szCs w:val="28"/>
          <w:lang w:eastAsia="ru-RU"/>
        </w:rPr>
      </w:pPr>
      <w:r w:rsidRPr="008744FB">
        <w:rPr>
          <w:color w:val="000000"/>
          <w:sz w:val="28"/>
          <w:szCs w:val="28"/>
          <w:lang w:eastAsia="ru-RU"/>
        </w:rPr>
        <w:t>- читинг-контроль с соблюдением требований Античитерских правил, утвержденных ФИДЕ, при стандартном уровне защиты;</w:t>
      </w:r>
    </w:p>
    <w:p w:rsidR="006E4785" w:rsidRDefault="006E4785" w:rsidP="008744FB">
      <w:pPr>
        <w:shd w:val="clear" w:color="auto" w:fill="FFFFFF"/>
        <w:tabs>
          <w:tab w:val="left" w:pos="1530"/>
        </w:tabs>
        <w:ind w:firstLine="720"/>
        <w:jc w:val="both"/>
        <w:rPr>
          <w:color w:val="000000"/>
          <w:sz w:val="28"/>
          <w:szCs w:val="28"/>
          <w:lang w:eastAsia="ru-RU"/>
        </w:rPr>
      </w:pPr>
      <w:r w:rsidRPr="008744FB">
        <w:rPr>
          <w:color w:val="000000"/>
          <w:sz w:val="28"/>
          <w:szCs w:val="28"/>
          <w:lang w:eastAsia="ru-RU"/>
        </w:rPr>
        <w:t>- размещение информации о ходе турнира в местных средства</w:t>
      </w:r>
      <w:r>
        <w:rPr>
          <w:color w:val="000000"/>
          <w:sz w:val="28"/>
          <w:szCs w:val="28"/>
          <w:lang w:eastAsia="ru-RU"/>
        </w:rPr>
        <w:t>х массовой информации и в сети И</w:t>
      </w:r>
      <w:bookmarkStart w:id="0" w:name="_GoBack"/>
      <w:bookmarkEnd w:id="0"/>
      <w:r w:rsidRPr="008744FB">
        <w:rPr>
          <w:color w:val="000000"/>
          <w:sz w:val="28"/>
          <w:szCs w:val="28"/>
          <w:lang w:eastAsia="ru-RU"/>
        </w:rPr>
        <w:t>нтернет.</w:t>
      </w:r>
    </w:p>
    <w:p w:rsidR="006E4785" w:rsidRPr="008744FB" w:rsidRDefault="006E4785" w:rsidP="008744FB">
      <w:pPr>
        <w:shd w:val="clear" w:color="auto" w:fill="FFFFFF"/>
        <w:tabs>
          <w:tab w:val="left" w:pos="1530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6E4785" w:rsidRDefault="006E4785" w:rsidP="00E71CE8">
      <w:pPr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Организаторы Соревнований</w:t>
      </w:r>
    </w:p>
    <w:p w:rsidR="006E4785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организацией Соревнований осуществляют:</w:t>
      </w:r>
    </w:p>
    <w:p w:rsidR="006E4785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Комитет по физической культуре и спорту Санкт-Петербурга (далее – Комитет);</w:t>
      </w:r>
    </w:p>
    <w:p w:rsidR="006E4785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Санкт-Петербургское государственное автономное учреждение «Центр подготовки спортивных сборных команд Санкт-Петербурга» (далее – СПб ГАУ «Центр подготовки»);</w:t>
      </w:r>
    </w:p>
    <w:p w:rsidR="006E4785" w:rsidRDefault="006E4785" w:rsidP="002D5FDC">
      <w:pPr>
        <w:pStyle w:val="Default"/>
        <w:ind w:firstLine="72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Региональная о</w:t>
      </w:r>
      <w:r>
        <w:rPr>
          <w:color w:val="auto"/>
          <w:sz w:val="28"/>
          <w:szCs w:val="28"/>
        </w:rPr>
        <w:t>бщественная организация «Спортивная</w:t>
      </w:r>
      <w:r>
        <w:rPr>
          <w:color w:val="auto"/>
          <w:sz w:val="28"/>
          <w:szCs w:val="28"/>
          <w:shd w:val="clear" w:color="auto" w:fill="FFFFFF"/>
        </w:rPr>
        <w:t xml:space="preserve"> федерация шахмат Санкт-Петербурга» (далее – РОО «</w:t>
      </w:r>
      <w:r>
        <w:rPr>
          <w:sz w:val="28"/>
          <w:szCs w:val="28"/>
        </w:rPr>
        <w:t>СФШ СПб</w:t>
      </w:r>
      <w:r>
        <w:rPr>
          <w:color w:val="auto"/>
          <w:sz w:val="28"/>
          <w:szCs w:val="28"/>
          <w:shd w:val="clear" w:color="auto" w:fill="FFFFFF"/>
        </w:rPr>
        <w:t>»).</w:t>
      </w:r>
    </w:p>
    <w:p w:rsidR="006E4785" w:rsidRDefault="006E4785" w:rsidP="00B46937">
      <w:pPr>
        <w:pStyle w:val="Default"/>
        <w:ind w:firstLine="72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Непосредственное проведение Соревнований осуществляют главные судейские коллегии, утвержденные РОО «СФШ СПб».</w:t>
      </w:r>
    </w:p>
    <w:p w:rsidR="006E4785" w:rsidRDefault="006E4785" w:rsidP="00B46937">
      <w:pPr>
        <w:pStyle w:val="Default"/>
        <w:ind w:firstLine="72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Главный судья Соревнований</w:t>
      </w:r>
      <w:r>
        <w:rPr>
          <w:color w:val="auto"/>
          <w:sz w:val="28"/>
          <w:szCs w:val="28"/>
          <w:shd w:val="clear" w:color="auto" w:fill="FFFFFF"/>
        </w:rPr>
        <w:t xml:space="preserve"> мальчиков и девочек до 11 и 13 лет – спортивный судья Всероссийской категории, международный арбитр Волков Александр Павлович (Санкт-Петербург).</w:t>
      </w:r>
    </w:p>
    <w:p w:rsidR="006E4785" w:rsidRDefault="006E4785" w:rsidP="00B46937">
      <w:pPr>
        <w:pStyle w:val="Defaul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 Соревнований юношей и девушек до 15, 17 и 19 лет – спортивный судья Всероссийской категории, арбитр ФИДЕ Рыжков Вячеслав Дмитриевич (Санкт-Петербург).</w:t>
      </w:r>
    </w:p>
    <w:p w:rsidR="006E4785" w:rsidRDefault="006E4785" w:rsidP="00B46937">
      <w:pPr>
        <w:pStyle w:val="Defaul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E4785" w:rsidRPr="00E71CE8" w:rsidRDefault="006E4785" w:rsidP="00B46937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E71CE8">
        <w:rPr>
          <w:b/>
          <w:sz w:val="28"/>
          <w:szCs w:val="28"/>
        </w:rPr>
        <w:t>Обеспечение безопасности участников и зрителей</w:t>
      </w:r>
    </w:p>
    <w:p w:rsidR="006E4785" w:rsidRDefault="006E4785" w:rsidP="00B46937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6E4785" w:rsidRDefault="006E4785" w:rsidP="002D5F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комиссию по допуску на каждого участника. Страхование участников может производиться за счет бюджетных и внебюджетных средств, в соответствии с действующим законодательством Российской Федерации и Санкт-Петербурга.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46937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9, утвержденным Министерством спорта Российской Федерации, от 31.07.2020 г., с учетом изменений и дополнений от 06.08.2020 г. 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медицинской помощью участников мероприятия возлагается на РОО «СФШ СПб».</w:t>
      </w:r>
    </w:p>
    <w:p w:rsidR="006E4785" w:rsidRPr="00B46937" w:rsidRDefault="006E4785" w:rsidP="00B4693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Соревнований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6E4785" w:rsidRDefault="006E4785" w:rsidP="00B46937">
      <w:pPr>
        <w:ind w:firstLine="720"/>
        <w:jc w:val="both"/>
        <w:rPr>
          <w:sz w:val="28"/>
          <w:szCs w:val="28"/>
        </w:rPr>
      </w:pPr>
      <w:r w:rsidRPr="00A73AC7">
        <w:rPr>
          <w:sz w:val="28"/>
          <w:szCs w:val="28"/>
        </w:rPr>
        <w:t xml:space="preserve">Обеспечение безопасности при проведении </w:t>
      </w:r>
      <w:r>
        <w:rPr>
          <w:sz w:val="28"/>
          <w:szCs w:val="28"/>
        </w:rPr>
        <w:t>Соревнований</w:t>
      </w:r>
      <w:r w:rsidRPr="00A73AC7">
        <w:rPr>
          <w:sz w:val="28"/>
          <w:szCs w:val="28"/>
        </w:rPr>
        <w:t xml:space="preserve"> возлагается на главного судью и организуется в соответствии с требованиями Положения о межрегиональных и всероссийских официальных спортивных </w:t>
      </w:r>
      <w:r>
        <w:rPr>
          <w:sz w:val="28"/>
          <w:szCs w:val="28"/>
        </w:rPr>
        <w:t>Соревнования</w:t>
      </w:r>
      <w:r w:rsidRPr="00A73AC7">
        <w:rPr>
          <w:sz w:val="28"/>
          <w:szCs w:val="28"/>
        </w:rPr>
        <w:t xml:space="preserve">х по шахматам </w:t>
      </w:r>
      <w:smartTag w:uri="urn:schemas-microsoft-com:office:smarttags" w:element="metricconverter">
        <w:smartTagPr>
          <w:attr w:name="ProductID" w:val="2020 г"/>
        </w:smartTagPr>
        <w:r w:rsidRPr="00A73AC7">
          <w:rPr>
            <w:sz w:val="28"/>
            <w:szCs w:val="28"/>
          </w:rPr>
          <w:t>20</w:t>
        </w:r>
        <w:r w:rsidRPr="00B46937">
          <w:rPr>
            <w:sz w:val="28"/>
            <w:szCs w:val="28"/>
          </w:rPr>
          <w:t>20</w:t>
        </w:r>
        <w:r w:rsidRPr="00A73AC7">
          <w:rPr>
            <w:sz w:val="28"/>
            <w:szCs w:val="28"/>
          </w:rPr>
          <w:t xml:space="preserve"> г</w:t>
        </w:r>
      </w:smartTag>
      <w:r w:rsidRPr="00A73AC7">
        <w:rPr>
          <w:sz w:val="28"/>
          <w:szCs w:val="28"/>
        </w:rPr>
        <w:t>. и законодательства РФ.</w:t>
      </w:r>
    </w:p>
    <w:p w:rsidR="006E4785" w:rsidRPr="00A73AC7" w:rsidRDefault="006E4785" w:rsidP="00B46937">
      <w:pPr>
        <w:ind w:firstLine="720"/>
        <w:jc w:val="both"/>
        <w:rPr>
          <w:sz w:val="28"/>
          <w:szCs w:val="28"/>
        </w:rPr>
      </w:pPr>
    </w:p>
    <w:p w:rsidR="006E4785" w:rsidRDefault="006E4785" w:rsidP="00E71CE8">
      <w:pPr>
        <w:pStyle w:val="Heading1"/>
        <w:keepLines/>
        <w:ind w:left="360" w:right="0" w:firstLine="720"/>
        <w:jc w:val="center"/>
      </w:pPr>
      <w:r>
        <w:rPr>
          <w:rFonts w:ascii="Times New Roman" w:hAnsi="Times New Roman"/>
          <w:szCs w:val="28"/>
        </w:rPr>
        <w:t>4. Место и сроки проведения</w:t>
      </w:r>
    </w:p>
    <w:p w:rsidR="006E4785" w:rsidRPr="00EE5ECD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04 ноября 2020 года в г. Санкт-Петербурге. </w:t>
      </w:r>
      <w:r w:rsidRPr="00F12302">
        <w:rPr>
          <w:sz w:val="28"/>
          <w:szCs w:val="28"/>
        </w:rPr>
        <w:t xml:space="preserve">Место проведения – </w:t>
      </w:r>
      <w:r>
        <w:rPr>
          <w:sz w:val="28"/>
          <w:szCs w:val="28"/>
        </w:rPr>
        <w:t>гостиница «Россия», пл. Чернышевского, д. 11а.</w:t>
      </w:r>
    </w:p>
    <w:p w:rsidR="006E4785" w:rsidRDefault="006E4785" w:rsidP="00B4693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</w:rPr>
        <w:t xml:space="preserve">  </w:t>
      </w:r>
    </w:p>
    <w:p w:rsidR="006E4785" w:rsidRPr="00E71CE8" w:rsidRDefault="006E4785" w:rsidP="00B46937">
      <w:pPr>
        <w:pStyle w:val="BodyText2"/>
        <w:numPr>
          <w:ilvl w:val="0"/>
          <w:numId w:val="7"/>
        </w:numPr>
        <w:ind w:left="360" w:firstLine="720"/>
        <w:jc w:val="center"/>
        <w:rPr>
          <w:b/>
          <w:szCs w:val="28"/>
        </w:rPr>
      </w:pPr>
      <w:r w:rsidRPr="00E71CE8">
        <w:rPr>
          <w:b/>
          <w:szCs w:val="28"/>
        </w:rPr>
        <w:t xml:space="preserve">Программа </w:t>
      </w:r>
      <w:r>
        <w:rPr>
          <w:b/>
          <w:szCs w:val="28"/>
        </w:rPr>
        <w:t>Соревнований</w:t>
      </w:r>
    </w:p>
    <w:p w:rsidR="006E4785" w:rsidRPr="00DC6127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проведения Соревнований – швейцарская, количество туров Соревнований</w:t>
      </w:r>
      <w:r w:rsidRPr="00DC6127">
        <w:rPr>
          <w:rFonts w:ascii="Times New Roman" w:hAnsi="Times New Roman"/>
          <w:sz w:val="28"/>
          <w:szCs w:val="28"/>
        </w:rPr>
        <w:t xml:space="preserve"> мальчиков и девочек до 11 и 13 лет</w:t>
      </w:r>
      <w:r>
        <w:rPr>
          <w:rFonts w:ascii="Times New Roman" w:hAnsi="Times New Roman"/>
          <w:sz w:val="28"/>
          <w:szCs w:val="28"/>
        </w:rPr>
        <w:t xml:space="preserve"> – 9, количество туров Соревнований</w:t>
      </w:r>
      <w:r w:rsidRPr="00DC6127">
        <w:rPr>
          <w:rFonts w:ascii="Times New Roman" w:hAnsi="Times New Roman"/>
          <w:sz w:val="28"/>
          <w:szCs w:val="28"/>
        </w:rPr>
        <w:t xml:space="preserve"> юношей и девушек до 15, 17 и 19</w:t>
      </w:r>
      <w:r>
        <w:rPr>
          <w:rFonts w:ascii="Times New Roman" w:hAnsi="Times New Roman"/>
          <w:sz w:val="28"/>
          <w:szCs w:val="28"/>
        </w:rPr>
        <w:t xml:space="preserve"> лет – 11. В случае если число участников Соревнований </w:t>
      </w:r>
      <w:r w:rsidRPr="00DC6127">
        <w:rPr>
          <w:rFonts w:ascii="Times New Roman" w:hAnsi="Times New Roman"/>
          <w:sz w:val="28"/>
          <w:szCs w:val="28"/>
        </w:rPr>
        <w:t>мальчиков и девочек до 11 и 13 лет</w:t>
      </w:r>
      <w:r>
        <w:rPr>
          <w:rFonts w:ascii="Times New Roman" w:hAnsi="Times New Roman"/>
          <w:sz w:val="28"/>
          <w:szCs w:val="28"/>
        </w:rPr>
        <w:t xml:space="preserve"> составляет от 11 до 13, количество туров уменьшается до 7.  В случае если число участников Соревнований </w:t>
      </w:r>
      <w:r w:rsidRPr="00DC6127">
        <w:rPr>
          <w:rFonts w:ascii="Times New Roman" w:hAnsi="Times New Roman"/>
          <w:sz w:val="28"/>
          <w:szCs w:val="28"/>
        </w:rPr>
        <w:t>мальчиков и девочек до 11 и 13 лет</w:t>
      </w:r>
      <w:r>
        <w:rPr>
          <w:rFonts w:ascii="Times New Roman" w:hAnsi="Times New Roman"/>
          <w:sz w:val="28"/>
          <w:szCs w:val="28"/>
        </w:rPr>
        <w:t xml:space="preserve"> менее 11, Соревнования проводятся по круговой системе в 1 круг. В случае если число участников Соревнований</w:t>
      </w:r>
      <w:r w:rsidRPr="00DC6127">
        <w:rPr>
          <w:rFonts w:ascii="Times New Roman" w:hAnsi="Times New Roman"/>
          <w:sz w:val="28"/>
          <w:szCs w:val="28"/>
        </w:rPr>
        <w:t xml:space="preserve"> юношей и девушек до 15, 17 и 19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DC6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от 13 до 15, количество туров уменьшается до 9.  В случае если число участников Соревнований</w:t>
      </w:r>
      <w:r w:rsidRPr="00DC6127">
        <w:rPr>
          <w:rFonts w:ascii="Times New Roman" w:hAnsi="Times New Roman"/>
          <w:sz w:val="28"/>
          <w:szCs w:val="28"/>
        </w:rPr>
        <w:t xml:space="preserve"> юношей и девушек до 15, 17 и 19</w:t>
      </w:r>
      <w:r>
        <w:rPr>
          <w:rFonts w:ascii="Times New Roman" w:hAnsi="Times New Roman"/>
          <w:sz w:val="28"/>
          <w:szCs w:val="28"/>
        </w:rPr>
        <w:t xml:space="preserve"> лет менее 13, Соревнования проводятся по круговой системе в 1 круг.</w:t>
      </w:r>
    </w:p>
    <w:p w:rsidR="006E4785" w:rsidRDefault="006E4785" w:rsidP="00B46937">
      <w:pPr>
        <w:pStyle w:val="NoSpacing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турниров: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7229"/>
      </w:tblGrid>
      <w:tr w:rsidR="006E4785" w:rsidTr="00DC6127">
        <w:tc>
          <w:tcPr>
            <w:tcW w:w="2689" w:type="dxa"/>
          </w:tcPr>
          <w:p w:rsidR="006E4785" w:rsidRDefault="006E4785" w:rsidP="00DC6127">
            <w:pPr>
              <w:pStyle w:val="NoSpacing"/>
              <w:ind w:firstLine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ноября, 17:00 – 21:00</w:t>
            </w:r>
          </w:p>
        </w:tc>
        <w:tc>
          <w:tcPr>
            <w:tcW w:w="7229" w:type="dxa"/>
          </w:tcPr>
          <w:p w:rsidR="006E4785" w:rsidRDefault="006E4785" w:rsidP="0072088F">
            <w:pPr>
              <w:pStyle w:val="NoSpacing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комиссии по допуску</w:t>
            </w:r>
          </w:p>
        </w:tc>
      </w:tr>
      <w:tr w:rsidR="006E4785" w:rsidTr="00DC6127">
        <w:tc>
          <w:tcPr>
            <w:tcW w:w="2689" w:type="dxa"/>
          </w:tcPr>
          <w:p w:rsidR="006E4785" w:rsidRDefault="006E4785" w:rsidP="00DC6127">
            <w:pPr>
              <w:pStyle w:val="NoSpacing"/>
              <w:ind w:firstLine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ноября, 23:00</w:t>
            </w:r>
          </w:p>
        </w:tc>
        <w:tc>
          <w:tcPr>
            <w:tcW w:w="7229" w:type="dxa"/>
          </w:tcPr>
          <w:p w:rsidR="006E4785" w:rsidRDefault="006E4785" w:rsidP="0072088F">
            <w:pPr>
              <w:pStyle w:val="NoSpacing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Жеребьевка пар первого тура Соревнований</w:t>
            </w:r>
          </w:p>
        </w:tc>
      </w:tr>
      <w:tr w:rsidR="006E4785" w:rsidTr="00DC6127">
        <w:tc>
          <w:tcPr>
            <w:tcW w:w="2689" w:type="dxa"/>
          </w:tcPr>
          <w:p w:rsidR="006E4785" w:rsidRDefault="006E4785" w:rsidP="00DC6127">
            <w:pPr>
              <w:pStyle w:val="NoSpacing"/>
              <w:ind w:firstLine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ноября, 10:50</w:t>
            </w:r>
          </w:p>
        </w:tc>
        <w:tc>
          <w:tcPr>
            <w:tcW w:w="7229" w:type="dxa"/>
          </w:tcPr>
          <w:p w:rsidR="006E4785" w:rsidRDefault="006E4785" w:rsidP="00DC6127">
            <w:pPr>
              <w:pStyle w:val="NoSpacing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Соревнований</w:t>
            </w:r>
          </w:p>
        </w:tc>
      </w:tr>
      <w:tr w:rsidR="006E4785" w:rsidTr="00DC6127">
        <w:tc>
          <w:tcPr>
            <w:tcW w:w="2689" w:type="dxa"/>
          </w:tcPr>
          <w:p w:rsidR="006E4785" w:rsidRDefault="006E4785" w:rsidP="00DC6127">
            <w:pPr>
              <w:pStyle w:val="NoSpacing"/>
              <w:ind w:firstLine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ноября, 11:00</w:t>
            </w:r>
          </w:p>
        </w:tc>
        <w:tc>
          <w:tcPr>
            <w:tcW w:w="7229" w:type="dxa"/>
          </w:tcPr>
          <w:p w:rsidR="006E4785" w:rsidRDefault="006E4785" w:rsidP="00DC6127">
            <w:pPr>
              <w:pStyle w:val="NoSpacing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9 туры Соревнований</w:t>
            </w:r>
            <w:r w:rsidRPr="00DC6127">
              <w:rPr>
                <w:rFonts w:ascii="Times New Roman" w:hAnsi="Times New Roman"/>
                <w:sz w:val="28"/>
                <w:szCs w:val="28"/>
              </w:rPr>
              <w:t xml:space="preserve"> мальчиков и девочек до 11 и 13 лет</w:t>
            </w:r>
          </w:p>
        </w:tc>
      </w:tr>
      <w:tr w:rsidR="006E4785" w:rsidTr="00DC6127">
        <w:tc>
          <w:tcPr>
            <w:tcW w:w="2689" w:type="dxa"/>
          </w:tcPr>
          <w:p w:rsidR="006E4785" w:rsidRDefault="006E4785" w:rsidP="00DC6127">
            <w:pPr>
              <w:pStyle w:val="NoSpacing"/>
              <w:ind w:firstLine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ноября, 14:00 или через 10 минут после завершения последней партии</w:t>
            </w:r>
          </w:p>
        </w:tc>
        <w:tc>
          <w:tcPr>
            <w:tcW w:w="7229" w:type="dxa"/>
          </w:tcPr>
          <w:p w:rsidR="006E4785" w:rsidRDefault="006E4785" w:rsidP="00DC6127">
            <w:pPr>
              <w:pStyle w:val="NoSpacing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Соревнований</w:t>
            </w:r>
            <w:r w:rsidRPr="00DC6127">
              <w:rPr>
                <w:rFonts w:ascii="Times New Roman" w:hAnsi="Times New Roman"/>
                <w:sz w:val="28"/>
                <w:szCs w:val="28"/>
              </w:rPr>
              <w:t xml:space="preserve"> мальчиков и девочек до 11 и 13 лет</w:t>
            </w:r>
          </w:p>
        </w:tc>
      </w:tr>
      <w:tr w:rsidR="006E4785" w:rsidTr="00DC6127">
        <w:tc>
          <w:tcPr>
            <w:tcW w:w="2689" w:type="dxa"/>
          </w:tcPr>
          <w:p w:rsidR="006E4785" w:rsidRDefault="006E4785" w:rsidP="00AB4260">
            <w:pPr>
              <w:pStyle w:val="NoSpacing"/>
              <w:ind w:firstLine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ноября, 15:00</w:t>
            </w:r>
          </w:p>
        </w:tc>
        <w:tc>
          <w:tcPr>
            <w:tcW w:w="7229" w:type="dxa"/>
          </w:tcPr>
          <w:p w:rsidR="006E4785" w:rsidRDefault="006E4785" w:rsidP="00AB4260">
            <w:pPr>
              <w:pStyle w:val="NoSpacing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11 туры Соревнований</w:t>
            </w:r>
            <w:r w:rsidRPr="00DC6127">
              <w:rPr>
                <w:rFonts w:ascii="Times New Roman" w:hAnsi="Times New Roman"/>
                <w:sz w:val="28"/>
                <w:szCs w:val="28"/>
              </w:rPr>
              <w:t xml:space="preserve"> юношей и девушек до 15, 17 и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6E4785" w:rsidTr="00DC6127">
        <w:tc>
          <w:tcPr>
            <w:tcW w:w="2689" w:type="dxa"/>
          </w:tcPr>
          <w:p w:rsidR="006E4785" w:rsidRDefault="006E4785" w:rsidP="00104789">
            <w:pPr>
              <w:pStyle w:val="NoSpacing"/>
              <w:ind w:firstLine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ноября, 18:45 или через 10 минут после завершения последней партии</w:t>
            </w:r>
          </w:p>
        </w:tc>
        <w:tc>
          <w:tcPr>
            <w:tcW w:w="7229" w:type="dxa"/>
          </w:tcPr>
          <w:p w:rsidR="006E4785" w:rsidRDefault="006E4785" w:rsidP="00104789">
            <w:pPr>
              <w:pStyle w:val="NoSpacing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Соревнований</w:t>
            </w:r>
            <w:r w:rsidRPr="00DC6127">
              <w:rPr>
                <w:rFonts w:ascii="Times New Roman" w:hAnsi="Times New Roman"/>
                <w:sz w:val="28"/>
                <w:szCs w:val="28"/>
              </w:rPr>
              <w:t xml:space="preserve"> юношей и девушек до 15, 17 и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участия в турнирах и подача заявок: до 29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., 20:00.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Жеребьевочная программа: Swiss Manager.</w:t>
      </w:r>
    </w:p>
    <w:p w:rsidR="006E4785" w:rsidRDefault="006E4785" w:rsidP="00C3785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времени: 3 минуты на всю партию каждому участнику с добавлением 2 секунд на каждый сделанный ход, начиная с первого, на электронных часах</w:t>
      </w:r>
      <w:r w:rsidRPr="00EE5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DGT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Допустимое время опоздания на партию составляет три минуты. По истечении этого времени опоздавшему участнику засчитывается поражение, и он получает «минус». 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C91DF4">
        <w:rPr>
          <w:rFonts w:ascii="Times New Roman" w:hAnsi="Times New Roman"/>
          <w:sz w:val="28"/>
          <w:szCs w:val="28"/>
        </w:rPr>
        <w:t>Опоздавшие участники, не зарегистрированные в установленный положением срок, включаются в турнир по решению главного судьи со 2-го тура (в первом туре такому участнику ставится минус).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Рейтинг ЭЛО </w:t>
      </w:r>
      <w:r>
        <w:rPr>
          <w:rFonts w:ascii="Times New Roman" w:hAnsi="Times New Roman"/>
          <w:bCs/>
          <w:sz w:val="28"/>
          <w:szCs w:val="28"/>
          <w:lang w:val="en-US"/>
        </w:rPr>
        <w:t>FIDE</w:t>
      </w:r>
      <w:r w:rsidRPr="00D402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российский рейтинг обсчитываются во всех турнирах.</w:t>
      </w:r>
    </w:p>
    <w:p w:rsidR="006E4785" w:rsidRPr="000202E3" w:rsidRDefault="006E4785" w:rsidP="00B46937"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соревновании действуют античитерские правила </w:t>
      </w:r>
      <w:r>
        <w:rPr>
          <w:rFonts w:ascii="Times New Roman" w:hAnsi="Times New Roman"/>
          <w:bCs/>
          <w:sz w:val="28"/>
          <w:szCs w:val="28"/>
          <w:lang w:val="en-US"/>
        </w:rPr>
        <w:t>FIDE</w:t>
      </w:r>
      <w:r w:rsidRPr="000202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 стандартном уровне защиты.</w:t>
      </w:r>
    </w:p>
    <w:p w:rsidR="006E4785" w:rsidRDefault="006E4785" w:rsidP="00B46937">
      <w:pPr>
        <w:pStyle w:val="BodyText2"/>
        <w:ind w:firstLine="720"/>
        <w:jc w:val="both"/>
        <w:rPr>
          <w:b/>
          <w:szCs w:val="28"/>
        </w:rPr>
      </w:pPr>
    </w:p>
    <w:p w:rsidR="006E4785" w:rsidRDefault="006E4785" w:rsidP="00E71CE8">
      <w:pPr>
        <w:numPr>
          <w:ilvl w:val="1"/>
          <w:numId w:val="0"/>
        </w:numPr>
        <w:tabs>
          <w:tab w:val="num" w:pos="0"/>
          <w:tab w:val="num" w:pos="360"/>
        </w:tabs>
        <w:ind w:right="-338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Участники Соревнований</w:t>
      </w:r>
    </w:p>
    <w:p w:rsidR="006E4785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мальчики и девочки в возрастных группах, соответствующих отбору в первенство России среди мальчиков и девочек до 11 и 13 лет, юношей и девушек до 15, 17 и 19 лет 2021 года и всероссийское соревнование «Первая лига»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., в соответствии с требованиями Положения о всероссийских и межрегиональных официальных спортивных Соревнованиях по шахматам на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., утвержденного </w:t>
      </w:r>
      <w:r w:rsidRPr="000D26E9">
        <w:rPr>
          <w:color w:val="auto"/>
          <w:sz w:val="28"/>
          <w:szCs w:val="28"/>
        </w:rPr>
        <w:t xml:space="preserve">Министерством спорта </w:t>
      </w:r>
      <w:r>
        <w:rPr>
          <w:sz w:val="28"/>
          <w:szCs w:val="28"/>
        </w:rPr>
        <w:t>Российской Федерации.</w:t>
      </w:r>
    </w:p>
    <w:p w:rsidR="006E4785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Соревнований должны являться гражданами России, а также иметь регистрацию на территории Санкт-Петербурга (постоянную или временную) или официально заниматься в физкультурно-спортивных организациях Санкт-Петербурга. </w:t>
      </w:r>
    </w:p>
    <w:p w:rsidR="006E4785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Соревнований должны иметь спортивный разряд по виду спорта «шахматы» и российский национальный рейтинг по шахматам.</w:t>
      </w:r>
    </w:p>
    <w:p w:rsidR="006E4785" w:rsidRPr="0097344B" w:rsidRDefault="006E4785" w:rsidP="0045422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D5FDC">
        <w:rPr>
          <w:color w:val="auto"/>
          <w:sz w:val="28"/>
          <w:szCs w:val="28"/>
        </w:rPr>
        <w:t>В турнир мальчиков до 11 лет допускаются: спортсмены</w:t>
      </w:r>
      <w:r>
        <w:rPr>
          <w:color w:val="auto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auto"/>
            <w:sz w:val="28"/>
            <w:szCs w:val="28"/>
          </w:rPr>
          <w:t>2011 г</w:t>
        </w:r>
      </w:smartTag>
      <w:r>
        <w:rPr>
          <w:color w:val="auto"/>
          <w:sz w:val="28"/>
          <w:szCs w:val="28"/>
        </w:rPr>
        <w:t>.р. и моложе</w:t>
      </w:r>
      <w:r w:rsidRPr="002D5FDC">
        <w:rPr>
          <w:color w:val="auto"/>
          <w:sz w:val="28"/>
          <w:szCs w:val="28"/>
        </w:rPr>
        <w:t>, имеющие первый или более высокий спортивный разряд по виду спорта «шахматы»; или имеющие российский рейтинг по</w:t>
      </w:r>
      <w:r>
        <w:rPr>
          <w:color w:val="auto"/>
          <w:sz w:val="28"/>
          <w:szCs w:val="28"/>
        </w:rPr>
        <w:t xml:space="preserve"> блицу </w:t>
      </w:r>
      <w:r w:rsidRPr="002D5FDC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250; или </w:t>
      </w:r>
      <w:r w:rsidRPr="002D5FDC">
        <w:rPr>
          <w:color w:val="auto"/>
          <w:sz w:val="28"/>
          <w:szCs w:val="28"/>
        </w:rPr>
        <w:t>имеющие российский рейтинг по</w:t>
      </w:r>
      <w:r>
        <w:rPr>
          <w:color w:val="auto"/>
          <w:sz w:val="28"/>
          <w:szCs w:val="28"/>
        </w:rPr>
        <w:t xml:space="preserve"> быстрым</w:t>
      </w:r>
      <w:r w:rsidRPr="002D5FDC">
        <w:rPr>
          <w:color w:val="auto"/>
          <w:sz w:val="28"/>
          <w:szCs w:val="28"/>
        </w:rPr>
        <w:t xml:space="preserve"> 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>400;</w:t>
      </w:r>
      <w:r w:rsidRPr="0097344B"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>или имеющие российский рейтинг по</w:t>
      </w:r>
      <w:r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 xml:space="preserve">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450, или рейтинг </w:t>
      </w:r>
      <w:r>
        <w:rPr>
          <w:color w:val="auto"/>
          <w:sz w:val="28"/>
          <w:szCs w:val="28"/>
          <w:lang w:val="en-US"/>
        </w:rPr>
        <w:t>FIDE</w:t>
      </w:r>
      <w:r>
        <w:rPr>
          <w:color w:val="auto"/>
          <w:sz w:val="28"/>
          <w:szCs w:val="28"/>
        </w:rPr>
        <w:t xml:space="preserve"> по классическим или быстрым шахматам, или блицу на 01.10.2020 г. или 01.11.2020 г. </w:t>
      </w:r>
      <w:r w:rsidRPr="002D5FDC">
        <w:rPr>
          <w:color w:val="auto"/>
          <w:sz w:val="28"/>
          <w:szCs w:val="28"/>
        </w:rPr>
        <w:t>≥</w:t>
      </w:r>
      <w:r>
        <w:rPr>
          <w:color w:val="auto"/>
          <w:sz w:val="28"/>
          <w:szCs w:val="28"/>
        </w:rPr>
        <w:t>1250.</w:t>
      </w:r>
    </w:p>
    <w:p w:rsidR="006E4785" w:rsidRDefault="006E4785" w:rsidP="0045422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D5FDC">
        <w:rPr>
          <w:color w:val="auto"/>
          <w:sz w:val="28"/>
          <w:szCs w:val="28"/>
        </w:rPr>
        <w:t>В турнир девочек до 11 лет допускаются: спортсменки</w:t>
      </w:r>
      <w:r>
        <w:rPr>
          <w:color w:val="auto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auto"/>
            <w:sz w:val="28"/>
            <w:szCs w:val="28"/>
          </w:rPr>
          <w:t>2011 г</w:t>
        </w:r>
      </w:smartTag>
      <w:r>
        <w:rPr>
          <w:color w:val="auto"/>
          <w:sz w:val="28"/>
          <w:szCs w:val="28"/>
        </w:rPr>
        <w:t>.р. и моложе</w:t>
      </w:r>
      <w:r w:rsidRPr="002D5FDC">
        <w:rPr>
          <w:color w:val="auto"/>
          <w:sz w:val="28"/>
          <w:szCs w:val="28"/>
        </w:rPr>
        <w:t>, имеющие второй или более высокий спортивный разряд по виду спорта «шахматы»; или имеющие российский рейтинг по</w:t>
      </w:r>
      <w:r>
        <w:rPr>
          <w:color w:val="auto"/>
          <w:sz w:val="28"/>
          <w:szCs w:val="28"/>
        </w:rPr>
        <w:t xml:space="preserve"> блицу или быстрым</w:t>
      </w:r>
      <w:r w:rsidRPr="002D5FDC">
        <w:rPr>
          <w:color w:val="auto"/>
          <w:sz w:val="28"/>
          <w:szCs w:val="28"/>
        </w:rPr>
        <w:t xml:space="preserve"> 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>150;</w:t>
      </w:r>
      <w:r w:rsidRPr="0097344B"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>или имеющие российский рейтинг по</w:t>
      </w:r>
      <w:r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 xml:space="preserve">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200, или рейтинг </w:t>
      </w:r>
      <w:r>
        <w:rPr>
          <w:color w:val="auto"/>
          <w:sz w:val="28"/>
          <w:szCs w:val="28"/>
          <w:lang w:val="en-US"/>
        </w:rPr>
        <w:t>FIDE</w:t>
      </w:r>
      <w:r>
        <w:rPr>
          <w:color w:val="auto"/>
          <w:sz w:val="28"/>
          <w:szCs w:val="28"/>
        </w:rPr>
        <w:t xml:space="preserve"> по классическим или быстрым шахматам, или блицу на 01.10.2020 г. или 01.11.2020 г. </w:t>
      </w:r>
      <w:r w:rsidRPr="002D5FDC">
        <w:rPr>
          <w:color w:val="auto"/>
          <w:sz w:val="28"/>
          <w:szCs w:val="28"/>
        </w:rPr>
        <w:t>≥</w:t>
      </w:r>
      <w:r>
        <w:rPr>
          <w:color w:val="auto"/>
          <w:sz w:val="28"/>
          <w:szCs w:val="28"/>
        </w:rPr>
        <w:t>1050.</w:t>
      </w:r>
    </w:p>
    <w:p w:rsidR="006E4785" w:rsidRPr="002D5FDC" w:rsidRDefault="006E4785" w:rsidP="0045422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D5FDC">
        <w:rPr>
          <w:color w:val="auto"/>
          <w:sz w:val="28"/>
          <w:szCs w:val="28"/>
        </w:rPr>
        <w:t>В турнир мальчиков до 13 лет допускаются: спортсмены</w:t>
      </w:r>
      <w:r>
        <w:rPr>
          <w:color w:val="auto"/>
          <w:sz w:val="28"/>
          <w:szCs w:val="28"/>
        </w:rPr>
        <w:t xml:space="preserve"> 2009-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auto"/>
            <w:sz w:val="28"/>
            <w:szCs w:val="28"/>
          </w:rPr>
          <w:t>2010 г</w:t>
        </w:r>
      </w:smartTag>
      <w:r>
        <w:rPr>
          <w:color w:val="auto"/>
          <w:sz w:val="28"/>
          <w:szCs w:val="28"/>
        </w:rPr>
        <w:t>.р.</w:t>
      </w:r>
      <w:r w:rsidRPr="002D5FDC">
        <w:rPr>
          <w:color w:val="auto"/>
          <w:sz w:val="28"/>
          <w:szCs w:val="28"/>
        </w:rPr>
        <w:t>, имеющие первый или более высокий спортивный разряд по виду спорта «шахматы»; или имеющие российский рейтинг по</w:t>
      </w:r>
      <w:r>
        <w:rPr>
          <w:color w:val="auto"/>
          <w:sz w:val="28"/>
          <w:szCs w:val="28"/>
        </w:rPr>
        <w:t xml:space="preserve"> блицу </w:t>
      </w:r>
      <w:r w:rsidRPr="002D5FDC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400; </w:t>
      </w:r>
      <w:r w:rsidRPr="002D5FDC">
        <w:rPr>
          <w:color w:val="auto"/>
          <w:sz w:val="28"/>
          <w:szCs w:val="28"/>
        </w:rPr>
        <w:t>или имеющие российский рейтинг</w:t>
      </w:r>
      <w:r>
        <w:rPr>
          <w:color w:val="auto"/>
          <w:sz w:val="28"/>
          <w:szCs w:val="28"/>
        </w:rPr>
        <w:t xml:space="preserve"> по быстрым</w:t>
      </w:r>
      <w:r w:rsidRPr="002D5FDC">
        <w:rPr>
          <w:color w:val="auto"/>
          <w:sz w:val="28"/>
          <w:szCs w:val="28"/>
        </w:rPr>
        <w:t xml:space="preserve"> 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>475;</w:t>
      </w:r>
      <w:r w:rsidRPr="0097344B"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>или имеющие российский рейтинг по</w:t>
      </w:r>
      <w:r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 xml:space="preserve">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575, или рейтинг </w:t>
      </w:r>
      <w:r>
        <w:rPr>
          <w:color w:val="auto"/>
          <w:sz w:val="28"/>
          <w:szCs w:val="28"/>
          <w:lang w:val="en-US"/>
        </w:rPr>
        <w:t>FIDE</w:t>
      </w:r>
      <w:r>
        <w:rPr>
          <w:color w:val="auto"/>
          <w:sz w:val="28"/>
          <w:szCs w:val="28"/>
        </w:rPr>
        <w:t xml:space="preserve"> по классическим или быстрым шахматам, или блицу на 01.10.2020 г. или 01.11.2020 г. </w:t>
      </w:r>
      <w:r w:rsidRPr="002D5FDC">
        <w:rPr>
          <w:color w:val="auto"/>
          <w:sz w:val="28"/>
          <w:szCs w:val="28"/>
        </w:rPr>
        <w:t>≥</w:t>
      </w:r>
      <w:r>
        <w:rPr>
          <w:color w:val="auto"/>
          <w:sz w:val="28"/>
          <w:szCs w:val="28"/>
        </w:rPr>
        <w:t>1350.</w:t>
      </w:r>
      <w:r w:rsidRPr="002D5FDC">
        <w:rPr>
          <w:color w:val="auto"/>
          <w:sz w:val="28"/>
          <w:szCs w:val="28"/>
        </w:rPr>
        <w:t xml:space="preserve"> </w:t>
      </w:r>
    </w:p>
    <w:p w:rsidR="006E4785" w:rsidRPr="002D5FDC" w:rsidRDefault="006E4785" w:rsidP="0045422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D5FDC">
        <w:rPr>
          <w:color w:val="auto"/>
          <w:sz w:val="28"/>
          <w:szCs w:val="28"/>
        </w:rPr>
        <w:t>В турнир девочек до 13 лет допускаются: спортсменки</w:t>
      </w:r>
      <w:r>
        <w:rPr>
          <w:color w:val="auto"/>
          <w:sz w:val="28"/>
          <w:szCs w:val="28"/>
        </w:rPr>
        <w:t xml:space="preserve"> 2009-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auto"/>
            <w:sz w:val="28"/>
            <w:szCs w:val="28"/>
          </w:rPr>
          <w:t>2010 г</w:t>
        </w:r>
      </w:smartTag>
      <w:r>
        <w:rPr>
          <w:color w:val="auto"/>
          <w:sz w:val="28"/>
          <w:szCs w:val="28"/>
        </w:rPr>
        <w:t>.р.</w:t>
      </w:r>
      <w:r w:rsidRPr="002D5FDC">
        <w:rPr>
          <w:color w:val="auto"/>
          <w:sz w:val="28"/>
          <w:szCs w:val="28"/>
        </w:rPr>
        <w:t>, имеющие второй или более высокий спортивный разряд по виду спорта «шахматы»; или имеющие российский рейтинг по</w:t>
      </w:r>
      <w:r>
        <w:rPr>
          <w:color w:val="auto"/>
          <w:sz w:val="28"/>
          <w:szCs w:val="28"/>
        </w:rPr>
        <w:t xml:space="preserve"> блицу или  быстрым</w:t>
      </w:r>
      <w:r w:rsidRPr="002D5FDC">
        <w:rPr>
          <w:color w:val="auto"/>
          <w:sz w:val="28"/>
          <w:szCs w:val="28"/>
        </w:rPr>
        <w:t xml:space="preserve"> 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175; </w:t>
      </w:r>
      <w:r w:rsidRPr="002D5FDC">
        <w:rPr>
          <w:color w:val="auto"/>
          <w:sz w:val="28"/>
          <w:szCs w:val="28"/>
        </w:rPr>
        <w:t>или имеющие российский рейтинг по</w:t>
      </w:r>
      <w:r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 xml:space="preserve">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250, или рейтинг </w:t>
      </w:r>
      <w:r>
        <w:rPr>
          <w:color w:val="auto"/>
          <w:sz w:val="28"/>
          <w:szCs w:val="28"/>
          <w:lang w:val="en-US"/>
        </w:rPr>
        <w:t>FIDE</w:t>
      </w:r>
      <w:r>
        <w:rPr>
          <w:color w:val="auto"/>
          <w:sz w:val="28"/>
          <w:szCs w:val="28"/>
        </w:rPr>
        <w:t xml:space="preserve"> по классическим или быстрым шахматам,</w:t>
      </w:r>
      <w:r w:rsidRPr="0010478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блицу на 01.10.2020 г. или 01.11.2020 г. </w:t>
      </w:r>
      <w:r w:rsidRPr="002D5FDC">
        <w:rPr>
          <w:color w:val="auto"/>
          <w:sz w:val="28"/>
          <w:szCs w:val="28"/>
        </w:rPr>
        <w:t>≥</w:t>
      </w:r>
      <w:r>
        <w:rPr>
          <w:color w:val="auto"/>
          <w:sz w:val="28"/>
          <w:szCs w:val="28"/>
        </w:rPr>
        <w:t>1100.</w:t>
      </w:r>
    </w:p>
    <w:p w:rsidR="006E4785" w:rsidRPr="002D5FDC" w:rsidRDefault="006E4785" w:rsidP="0045422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D5FDC">
        <w:rPr>
          <w:bCs/>
          <w:color w:val="auto"/>
          <w:sz w:val="28"/>
          <w:szCs w:val="28"/>
        </w:rPr>
        <w:t xml:space="preserve">В турнир юношей до 15 лет допускаются: </w:t>
      </w:r>
      <w:r w:rsidRPr="002D5FDC">
        <w:rPr>
          <w:color w:val="auto"/>
          <w:sz w:val="28"/>
          <w:szCs w:val="28"/>
        </w:rPr>
        <w:t>спортсмены</w:t>
      </w:r>
      <w:r>
        <w:rPr>
          <w:color w:val="auto"/>
          <w:sz w:val="28"/>
          <w:szCs w:val="28"/>
        </w:rPr>
        <w:t xml:space="preserve"> 2007-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auto"/>
            <w:sz w:val="28"/>
            <w:szCs w:val="28"/>
          </w:rPr>
          <w:t>2008 г</w:t>
        </w:r>
      </w:smartTag>
      <w:r>
        <w:rPr>
          <w:color w:val="auto"/>
          <w:sz w:val="28"/>
          <w:szCs w:val="28"/>
        </w:rPr>
        <w:t>.р.</w:t>
      </w:r>
      <w:r w:rsidRPr="002D5FDC">
        <w:rPr>
          <w:color w:val="auto"/>
          <w:sz w:val="28"/>
          <w:szCs w:val="28"/>
        </w:rPr>
        <w:t>, имеющие спортивный разряд кандидата в мастера спорта по виду спорта «шахматы»; или имеющие российский рейтинг по</w:t>
      </w:r>
      <w:r>
        <w:rPr>
          <w:color w:val="auto"/>
          <w:sz w:val="28"/>
          <w:szCs w:val="28"/>
        </w:rPr>
        <w:t xml:space="preserve"> блицу </w:t>
      </w:r>
      <w:r w:rsidRPr="002D5FDC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425; или </w:t>
      </w:r>
      <w:r w:rsidRPr="002D5FDC">
        <w:rPr>
          <w:color w:val="auto"/>
          <w:sz w:val="28"/>
          <w:szCs w:val="28"/>
        </w:rPr>
        <w:t>имеющие российский рейтинг по</w:t>
      </w:r>
      <w:r>
        <w:rPr>
          <w:color w:val="auto"/>
          <w:sz w:val="28"/>
          <w:szCs w:val="28"/>
        </w:rPr>
        <w:t xml:space="preserve"> быстрым</w:t>
      </w:r>
      <w:r w:rsidRPr="002D5FDC">
        <w:rPr>
          <w:color w:val="auto"/>
          <w:sz w:val="28"/>
          <w:szCs w:val="28"/>
        </w:rPr>
        <w:t xml:space="preserve"> 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>550;</w:t>
      </w:r>
      <w:r w:rsidRPr="0097344B"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>или имеющие российский рейтинг по</w:t>
      </w:r>
      <w:r>
        <w:rPr>
          <w:color w:val="auto"/>
          <w:sz w:val="28"/>
          <w:szCs w:val="28"/>
        </w:rPr>
        <w:t xml:space="preserve"> </w:t>
      </w:r>
      <w:r w:rsidRPr="002D5FDC">
        <w:rPr>
          <w:color w:val="auto"/>
          <w:sz w:val="28"/>
          <w:szCs w:val="28"/>
        </w:rPr>
        <w:t xml:space="preserve">шахматам на </w:t>
      </w:r>
      <w:r>
        <w:rPr>
          <w:color w:val="auto"/>
          <w:sz w:val="28"/>
          <w:szCs w:val="28"/>
        </w:rPr>
        <w:t>28</w:t>
      </w:r>
      <w:r w:rsidRPr="002D5FD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2D5FDC">
        <w:rPr>
          <w:color w:val="auto"/>
          <w:sz w:val="28"/>
          <w:szCs w:val="28"/>
        </w:rPr>
        <w:t>.2020 г. ≥1</w:t>
      </w:r>
      <w:r>
        <w:rPr>
          <w:color w:val="auto"/>
          <w:sz w:val="28"/>
          <w:szCs w:val="28"/>
        </w:rPr>
        <w:t xml:space="preserve">600, или рейтинг </w:t>
      </w:r>
      <w:r>
        <w:rPr>
          <w:color w:val="auto"/>
          <w:sz w:val="28"/>
          <w:szCs w:val="28"/>
          <w:lang w:val="en-US"/>
        </w:rPr>
        <w:t>FIDE</w:t>
      </w:r>
      <w:r>
        <w:rPr>
          <w:color w:val="auto"/>
          <w:sz w:val="28"/>
          <w:szCs w:val="28"/>
        </w:rPr>
        <w:t xml:space="preserve"> по классическим или быстрым шахматам, или блицу на 01.10.2020 г. или 01.11.2020 г. </w:t>
      </w:r>
      <w:r w:rsidRPr="002D5FDC">
        <w:rPr>
          <w:color w:val="auto"/>
          <w:sz w:val="28"/>
          <w:szCs w:val="28"/>
        </w:rPr>
        <w:t>≥</w:t>
      </w:r>
      <w:r>
        <w:rPr>
          <w:color w:val="auto"/>
          <w:sz w:val="28"/>
          <w:szCs w:val="28"/>
        </w:rPr>
        <w:t>1375.</w:t>
      </w:r>
    </w:p>
    <w:p w:rsidR="006E4785" w:rsidRPr="002D5FDC" w:rsidRDefault="006E4785" w:rsidP="00B46937">
      <w:pPr>
        <w:ind w:firstLine="720"/>
        <w:jc w:val="both"/>
        <w:rPr>
          <w:sz w:val="28"/>
          <w:szCs w:val="28"/>
        </w:rPr>
      </w:pPr>
      <w:r w:rsidRPr="002D5FDC">
        <w:rPr>
          <w:bCs/>
          <w:sz w:val="28"/>
          <w:szCs w:val="28"/>
        </w:rPr>
        <w:t xml:space="preserve">В турнир девушек до 15 лет допускаются: </w:t>
      </w:r>
      <w:r w:rsidRPr="002D5FDC">
        <w:rPr>
          <w:sz w:val="28"/>
          <w:szCs w:val="28"/>
        </w:rPr>
        <w:t>спортсменки</w:t>
      </w:r>
      <w:r>
        <w:rPr>
          <w:sz w:val="28"/>
          <w:szCs w:val="28"/>
        </w:rPr>
        <w:t xml:space="preserve"> 2007-2008 г.р.</w:t>
      </w:r>
      <w:r w:rsidRPr="002D5FDC">
        <w:rPr>
          <w:sz w:val="28"/>
          <w:szCs w:val="28"/>
        </w:rPr>
        <w:t>, имеющие 1 или более высокий спортивный разряд по виду спорта «шахматы»; или имеющие российский рейтинг по</w:t>
      </w:r>
      <w:r>
        <w:rPr>
          <w:sz w:val="28"/>
          <w:szCs w:val="28"/>
        </w:rPr>
        <w:t xml:space="preserve"> блицу или  быстрым</w:t>
      </w:r>
      <w:r w:rsidRPr="002D5FDC">
        <w:rPr>
          <w:sz w:val="28"/>
          <w:szCs w:val="28"/>
        </w:rPr>
        <w:t xml:space="preserve"> 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 xml:space="preserve">225; </w:t>
      </w:r>
      <w:r w:rsidRPr="002D5FDC">
        <w:rPr>
          <w:sz w:val="28"/>
          <w:szCs w:val="28"/>
        </w:rPr>
        <w:t>или имеющие российский рейтинг по</w:t>
      </w:r>
      <w:r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 xml:space="preserve">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 xml:space="preserve">300, или рейтинг </w:t>
      </w:r>
      <w:r>
        <w:rPr>
          <w:sz w:val="28"/>
          <w:szCs w:val="28"/>
          <w:lang w:val="en-US"/>
        </w:rPr>
        <w:t>FIDE</w:t>
      </w:r>
      <w:r>
        <w:rPr>
          <w:sz w:val="28"/>
          <w:szCs w:val="28"/>
        </w:rPr>
        <w:t xml:space="preserve"> по классическим или быстрым шахматам, или блицу на 01.10.2020 г. или 01.11.2020 г. </w:t>
      </w:r>
      <w:r w:rsidRPr="002D5FDC">
        <w:rPr>
          <w:sz w:val="28"/>
          <w:szCs w:val="28"/>
        </w:rPr>
        <w:t>≥</w:t>
      </w:r>
      <w:r>
        <w:rPr>
          <w:sz w:val="28"/>
          <w:szCs w:val="28"/>
        </w:rPr>
        <w:t>1125.</w:t>
      </w:r>
    </w:p>
    <w:p w:rsidR="006E4785" w:rsidRPr="002D5FDC" w:rsidRDefault="006E4785" w:rsidP="00B46937">
      <w:pPr>
        <w:ind w:firstLine="720"/>
        <w:jc w:val="both"/>
        <w:rPr>
          <w:bCs/>
          <w:sz w:val="28"/>
          <w:szCs w:val="28"/>
        </w:rPr>
      </w:pPr>
      <w:r w:rsidRPr="002D5FDC">
        <w:rPr>
          <w:bCs/>
          <w:sz w:val="28"/>
          <w:szCs w:val="28"/>
        </w:rPr>
        <w:t xml:space="preserve">В турнир юношей до 17 лет допускаются: </w:t>
      </w:r>
      <w:r w:rsidRPr="002D5FDC">
        <w:rPr>
          <w:sz w:val="28"/>
          <w:szCs w:val="28"/>
        </w:rPr>
        <w:t>спортсмены</w:t>
      </w:r>
      <w:r>
        <w:rPr>
          <w:sz w:val="28"/>
          <w:szCs w:val="28"/>
        </w:rPr>
        <w:t xml:space="preserve"> 2005-2006 г.р.</w:t>
      </w:r>
      <w:r w:rsidRPr="002D5FDC">
        <w:rPr>
          <w:sz w:val="28"/>
          <w:szCs w:val="28"/>
        </w:rPr>
        <w:t>, имеющие спортивный разряд кандидата в мастера спорта по виду спорта «шахматы»; или имеющие российский рейтинг по</w:t>
      </w:r>
      <w:r>
        <w:rPr>
          <w:sz w:val="28"/>
          <w:szCs w:val="28"/>
        </w:rPr>
        <w:t xml:space="preserve"> блицу или быстрым</w:t>
      </w:r>
      <w:r w:rsidRPr="002D5FDC">
        <w:rPr>
          <w:sz w:val="28"/>
          <w:szCs w:val="28"/>
        </w:rPr>
        <w:t xml:space="preserve"> 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>575;</w:t>
      </w:r>
      <w:r w:rsidRPr="0097344B"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>или имеющие российский рейтинг по</w:t>
      </w:r>
      <w:r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 xml:space="preserve">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 xml:space="preserve">625, или рейтинг </w:t>
      </w:r>
      <w:r>
        <w:rPr>
          <w:sz w:val="28"/>
          <w:szCs w:val="28"/>
          <w:lang w:val="en-US"/>
        </w:rPr>
        <w:t>FIDE</w:t>
      </w:r>
      <w:r>
        <w:rPr>
          <w:sz w:val="28"/>
          <w:szCs w:val="28"/>
        </w:rPr>
        <w:t xml:space="preserve"> по классическим или быстрым шахматам, или блицу на 01.10.2020 г. или 01.11.2020 г. </w:t>
      </w:r>
      <w:r w:rsidRPr="002D5FDC">
        <w:rPr>
          <w:sz w:val="28"/>
          <w:szCs w:val="28"/>
        </w:rPr>
        <w:t>≥</w:t>
      </w:r>
      <w:r>
        <w:rPr>
          <w:sz w:val="28"/>
          <w:szCs w:val="28"/>
        </w:rPr>
        <w:t>1500.</w:t>
      </w:r>
    </w:p>
    <w:p w:rsidR="006E4785" w:rsidRPr="002D5FDC" w:rsidRDefault="006E4785" w:rsidP="00B46937">
      <w:pPr>
        <w:ind w:firstLine="720"/>
        <w:jc w:val="both"/>
        <w:rPr>
          <w:bCs/>
          <w:sz w:val="28"/>
          <w:szCs w:val="28"/>
        </w:rPr>
      </w:pPr>
      <w:r w:rsidRPr="002D5FDC">
        <w:rPr>
          <w:bCs/>
          <w:sz w:val="28"/>
          <w:szCs w:val="28"/>
        </w:rPr>
        <w:t xml:space="preserve">В турнир девушек до 17 лет допускаются: </w:t>
      </w:r>
      <w:r w:rsidRPr="002D5FDC">
        <w:rPr>
          <w:sz w:val="28"/>
          <w:szCs w:val="28"/>
        </w:rPr>
        <w:t>спортсменки</w:t>
      </w:r>
      <w:r>
        <w:rPr>
          <w:sz w:val="28"/>
          <w:szCs w:val="28"/>
        </w:rPr>
        <w:t xml:space="preserve"> 2005-2006 г.р.</w:t>
      </w:r>
      <w:r w:rsidRPr="002D5FDC">
        <w:rPr>
          <w:sz w:val="28"/>
          <w:szCs w:val="28"/>
        </w:rPr>
        <w:t>, имеющие 1 или более высокий спортивный разряд по виду спорта «шахматы»; или имеющие российский рейтинг по</w:t>
      </w:r>
      <w:r>
        <w:rPr>
          <w:sz w:val="28"/>
          <w:szCs w:val="28"/>
        </w:rPr>
        <w:t xml:space="preserve"> блицу или быстрым</w:t>
      </w:r>
      <w:r w:rsidRPr="002D5FDC">
        <w:rPr>
          <w:sz w:val="28"/>
          <w:szCs w:val="28"/>
        </w:rPr>
        <w:t xml:space="preserve"> 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>250;</w:t>
      </w:r>
      <w:r w:rsidRPr="0097344B"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>или имеющие российский рейтинг по</w:t>
      </w:r>
      <w:r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 xml:space="preserve">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 xml:space="preserve">350, или рейтинг </w:t>
      </w:r>
      <w:r>
        <w:rPr>
          <w:sz w:val="28"/>
          <w:szCs w:val="28"/>
          <w:lang w:val="en-US"/>
        </w:rPr>
        <w:t>FIDE</w:t>
      </w:r>
      <w:r>
        <w:rPr>
          <w:sz w:val="28"/>
          <w:szCs w:val="28"/>
        </w:rPr>
        <w:t xml:space="preserve"> по классическим или быстрым шахматам, или блицу на 01.10.2020 г. или 01.11.2020 г. </w:t>
      </w:r>
      <w:r w:rsidRPr="002D5FDC">
        <w:rPr>
          <w:sz w:val="28"/>
          <w:szCs w:val="28"/>
        </w:rPr>
        <w:t>≥</w:t>
      </w:r>
      <w:r>
        <w:rPr>
          <w:sz w:val="28"/>
          <w:szCs w:val="28"/>
        </w:rPr>
        <w:t>1200.</w:t>
      </w:r>
    </w:p>
    <w:p w:rsidR="006E4785" w:rsidRPr="002D5FDC" w:rsidRDefault="006E4785" w:rsidP="00B46937">
      <w:pPr>
        <w:ind w:firstLine="720"/>
        <w:jc w:val="both"/>
        <w:rPr>
          <w:bCs/>
          <w:sz w:val="28"/>
          <w:szCs w:val="28"/>
        </w:rPr>
      </w:pPr>
      <w:r w:rsidRPr="002D5FDC">
        <w:rPr>
          <w:bCs/>
          <w:sz w:val="28"/>
          <w:szCs w:val="28"/>
        </w:rPr>
        <w:t xml:space="preserve">В турнир юношей до 19 лет допускаются: </w:t>
      </w:r>
      <w:r w:rsidRPr="002D5FDC">
        <w:rPr>
          <w:sz w:val="28"/>
          <w:szCs w:val="28"/>
        </w:rPr>
        <w:t>спортсмены</w:t>
      </w:r>
      <w:r>
        <w:rPr>
          <w:sz w:val="28"/>
          <w:szCs w:val="28"/>
        </w:rPr>
        <w:t xml:space="preserve"> 2003-2004 г.р.</w:t>
      </w:r>
      <w:r w:rsidRPr="002D5FDC">
        <w:rPr>
          <w:sz w:val="28"/>
          <w:szCs w:val="28"/>
        </w:rPr>
        <w:t>, имеющие спортивный разряд кандидата в мастера спорта по виду спорта «шахматы»; или имеющие российский рейтинг по</w:t>
      </w:r>
      <w:r>
        <w:rPr>
          <w:sz w:val="28"/>
          <w:szCs w:val="28"/>
        </w:rPr>
        <w:t xml:space="preserve"> блицу или быстрым</w:t>
      </w:r>
      <w:r w:rsidRPr="002D5FDC">
        <w:rPr>
          <w:sz w:val="28"/>
          <w:szCs w:val="28"/>
        </w:rPr>
        <w:t xml:space="preserve"> 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>600;</w:t>
      </w:r>
      <w:r w:rsidRPr="0097344B"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>или имеющие российский рейтинг по</w:t>
      </w:r>
      <w:r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 xml:space="preserve">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 xml:space="preserve">650, или рейтинг </w:t>
      </w:r>
      <w:r>
        <w:rPr>
          <w:sz w:val="28"/>
          <w:szCs w:val="28"/>
          <w:lang w:val="en-US"/>
        </w:rPr>
        <w:t>FIDE</w:t>
      </w:r>
      <w:r>
        <w:rPr>
          <w:sz w:val="28"/>
          <w:szCs w:val="28"/>
        </w:rPr>
        <w:t xml:space="preserve"> по классическим или быстрым шахматам, или блицу на 01.10.2020 г. или 01.11.2020 г. </w:t>
      </w:r>
      <w:r w:rsidRPr="002D5FDC">
        <w:rPr>
          <w:sz w:val="28"/>
          <w:szCs w:val="28"/>
        </w:rPr>
        <w:t>≥</w:t>
      </w:r>
      <w:r>
        <w:rPr>
          <w:sz w:val="28"/>
          <w:szCs w:val="28"/>
        </w:rPr>
        <w:t>1600.</w:t>
      </w:r>
    </w:p>
    <w:p w:rsidR="006E4785" w:rsidRPr="002D5FDC" w:rsidRDefault="006E4785" w:rsidP="00B46937">
      <w:pPr>
        <w:ind w:firstLine="720"/>
        <w:jc w:val="both"/>
        <w:rPr>
          <w:bCs/>
          <w:sz w:val="28"/>
          <w:szCs w:val="28"/>
        </w:rPr>
      </w:pPr>
      <w:r w:rsidRPr="002D5FDC">
        <w:rPr>
          <w:bCs/>
          <w:sz w:val="28"/>
          <w:szCs w:val="28"/>
        </w:rPr>
        <w:t xml:space="preserve">В турнир девушек до 19 лет допускаются: </w:t>
      </w:r>
      <w:r w:rsidRPr="002D5FDC">
        <w:rPr>
          <w:sz w:val="28"/>
          <w:szCs w:val="28"/>
        </w:rPr>
        <w:t>спортсменки</w:t>
      </w:r>
      <w:r>
        <w:rPr>
          <w:sz w:val="28"/>
          <w:szCs w:val="28"/>
        </w:rPr>
        <w:t xml:space="preserve"> 2003-2004 г.р.</w:t>
      </w:r>
      <w:r w:rsidRPr="002D5FDC">
        <w:rPr>
          <w:sz w:val="28"/>
          <w:szCs w:val="28"/>
        </w:rPr>
        <w:t>, имеющие 1 или более высокий спортивный разряд по виду спорта «шахматы»; или имеющие российский рейтинг по</w:t>
      </w:r>
      <w:r>
        <w:rPr>
          <w:sz w:val="28"/>
          <w:szCs w:val="28"/>
        </w:rPr>
        <w:t xml:space="preserve"> блицу или быстрым</w:t>
      </w:r>
      <w:r w:rsidRPr="002D5FDC">
        <w:rPr>
          <w:sz w:val="28"/>
          <w:szCs w:val="28"/>
        </w:rPr>
        <w:t xml:space="preserve"> 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>250;</w:t>
      </w:r>
      <w:r w:rsidRPr="0097344B"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>или имеющие российский рейтинг по</w:t>
      </w:r>
      <w:r>
        <w:rPr>
          <w:sz w:val="28"/>
          <w:szCs w:val="28"/>
        </w:rPr>
        <w:t xml:space="preserve"> </w:t>
      </w:r>
      <w:r w:rsidRPr="002D5FDC">
        <w:rPr>
          <w:sz w:val="28"/>
          <w:szCs w:val="28"/>
        </w:rPr>
        <w:t xml:space="preserve">шахматам на </w:t>
      </w:r>
      <w:r>
        <w:rPr>
          <w:sz w:val="28"/>
          <w:szCs w:val="28"/>
        </w:rPr>
        <w:t>28</w:t>
      </w:r>
      <w:r w:rsidRPr="002D5FD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D5FDC">
        <w:rPr>
          <w:sz w:val="28"/>
          <w:szCs w:val="28"/>
        </w:rPr>
        <w:t>.2020 г. ≥1</w:t>
      </w:r>
      <w:r>
        <w:rPr>
          <w:sz w:val="28"/>
          <w:szCs w:val="28"/>
        </w:rPr>
        <w:t xml:space="preserve">350, или рейтинг </w:t>
      </w:r>
      <w:r>
        <w:rPr>
          <w:sz w:val="28"/>
          <w:szCs w:val="28"/>
          <w:lang w:val="en-US"/>
        </w:rPr>
        <w:t>FIDE</w:t>
      </w:r>
      <w:r>
        <w:rPr>
          <w:sz w:val="28"/>
          <w:szCs w:val="28"/>
        </w:rPr>
        <w:t xml:space="preserve"> по классическим или быстрым, или блицу шахматам на 01.10.2020 г. или 01.11.2020 г. </w:t>
      </w:r>
      <w:r w:rsidRPr="002D5FDC">
        <w:rPr>
          <w:sz w:val="28"/>
          <w:szCs w:val="28"/>
        </w:rPr>
        <w:t>≥</w:t>
      </w:r>
      <w:r>
        <w:rPr>
          <w:sz w:val="28"/>
          <w:szCs w:val="28"/>
        </w:rPr>
        <w:t>1250.</w:t>
      </w:r>
    </w:p>
    <w:p w:rsidR="006E4785" w:rsidRPr="00F26E25" w:rsidRDefault="006E4785" w:rsidP="00B4693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26E25">
        <w:rPr>
          <w:color w:val="auto"/>
          <w:sz w:val="28"/>
          <w:szCs w:val="28"/>
        </w:rPr>
        <w:t xml:space="preserve">Во всех возрастных группах </w:t>
      </w:r>
      <w:r>
        <w:rPr>
          <w:color w:val="auto"/>
          <w:sz w:val="28"/>
          <w:szCs w:val="28"/>
        </w:rPr>
        <w:t xml:space="preserve">возможность </w:t>
      </w:r>
      <w:r w:rsidRPr="00F26E25">
        <w:rPr>
          <w:color w:val="auto"/>
          <w:sz w:val="28"/>
          <w:szCs w:val="28"/>
        </w:rPr>
        <w:t>допуск</w:t>
      </w:r>
      <w:r>
        <w:rPr>
          <w:color w:val="auto"/>
          <w:sz w:val="28"/>
          <w:szCs w:val="28"/>
        </w:rPr>
        <w:t>а</w:t>
      </w:r>
      <w:r w:rsidRPr="00F26E25">
        <w:rPr>
          <w:color w:val="auto"/>
          <w:sz w:val="28"/>
          <w:szCs w:val="28"/>
        </w:rPr>
        <w:t xml:space="preserve"> дополнительных участников, не соответствующих вышеизложенным требованиям, </w:t>
      </w:r>
      <w:r>
        <w:rPr>
          <w:color w:val="auto"/>
          <w:sz w:val="28"/>
          <w:szCs w:val="28"/>
        </w:rPr>
        <w:t>определяется</w:t>
      </w:r>
      <w:r w:rsidRPr="00F26E25">
        <w:rPr>
          <w:color w:val="auto"/>
          <w:sz w:val="28"/>
          <w:szCs w:val="28"/>
        </w:rPr>
        <w:t xml:space="preserve"> решением ДЮК РОО «СФШ СПб», принятым не позднее </w:t>
      </w:r>
      <w:r>
        <w:rPr>
          <w:color w:val="auto"/>
          <w:sz w:val="28"/>
          <w:szCs w:val="28"/>
        </w:rPr>
        <w:t>29 октября 2020 года.</w:t>
      </w:r>
    </w:p>
    <w:p w:rsidR="006E4785" w:rsidRPr="00F26E25" w:rsidRDefault="006E4785" w:rsidP="00B4693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26E25">
        <w:rPr>
          <w:color w:val="auto"/>
          <w:sz w:val="28"/>
          <w:szCs w:val="28"/>
        </w:rPr>
        <w:t xml:space="preserve">Поведение участников </w:t>
      </w:r>
      <w:r>
        <w:rPr>
          <w:color w:val="auto"/>
          <w:sz w:val="28"/>
          <w:szCs w:val="28"/>
        </w:rPr>
        <w:t>во время Соревнований</w:t>
      </w:r>
      <w:r w:rsidRPr="00F26E25">
        <w:rPr>
          <w:color w:val="auto"/>
          <w:sz w:val="28"/>
          <w:szCs w:val="28"/>
        </w:rPr>
        <w:t xml:space="preserve"> регламентируется Положением «О спортивных санкциях по виду спорта «Шахматы». </w:t>
      </w:r>
    </w:p>
    <w:p w:rsidR="006E4785" w:rsidRDefault="006E4785" w:rsidP="00B46937">
      <w:pPr>
        <w:pStyle w:val="BodyText2"/>
        <w:ind w:firstLine="720"/>
        <w:jc w:val="both"/>
        <w:rPr>
          <w:b/>
          <w:bCs/>
          <w:szCs w:val="28"/>
        </w:rPr>
      </w:pPr>
    </w:p>
    <w:p w:rsidR="006E4785" w:rsidRDefault="006E4785" w:rsidP="00B4693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Заявки на участие 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Соревнованиях подаются в электронном виде на электронную почту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vdryzhkov</w:t>
        </w:r>
        <w:r>
          <w:rPr>
            <w:rStyle w:val="Hyperlink"/>
            <w:rFonts w:ascii="Times New Roman" w:hAnsi="Times New Roman"/>
            <w:sz w:val="28"/>
            <w:szCs w:val="28"/>
          </w:rPr>
          <w:t>@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28 октября 2020 г. 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будет организована предварительная электронная регистрация участников на сайте ДЮК РОО «СФШ СПб»: </w:t>
      </w:r>
      <w:hyperlink r:id="rId9" w:history="1">
        <w:r w:rsidRPr="00AF008B">
          <w:rPr>
            <w:rStyle w:val="Hyperlink"/>
            <w:rFonts w:ascii="Times New Roman" w:hAnsi="Times New Roman" w:cs="Calibri"/>
            <w:sz w:val="28"/>
            <w:szCs w:val="28"/>
            <w:lang w:val="en-US"/>
          </w:rPr>
          <w:t>http</w:t>
        </w:r>
        <w:r w:rsidRPr="00FA2D60">
          <w:rPr>
            <w:rStyle w:val="Hyperlink"/>
            <w:rFonts w:cs="Calibri"/>
          </w:rPr>
          <w:t>://</w:t>
        </w:r>
        <w:r w:rsidRPr="00AF008B">
          <w:rPr>
            <w:rStyle w:val="Hyperlink"/>
            <w:rFonts w:ascii="Times New Roman" w:hAnsi="Times New Roman" w:cs="Calibri"/>
            <w:sz w:val="28"/>
            <w:szCs w:val="28"/>
          </w:rPr>
          <w:t>дюкспб.рф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6E4785" w:rsidRPr="005434A9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C91DF4">
        <w:rPr>
          <w:rFonts w:ascii="Times New Roman" w:hAnsi="Times New Roman"/>
          <w:sz w:val="28"/>
          <w:szCs w:val="28"/>
        </w:rPr>
        <w:t>Спортсмен, принявший решение не участвовать в Соревновании после прохождения предварительной регистрации, обязан поставить в известность организаторов о своем решении.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C07FCD">
          <w:rPr>
            <w:rStyle w:val="Hyperlink"/>
            <w:rFonts w:ascii="Times New Roman" w:hAnsi="Times New Roman"/>
            <w:sz w:val="20"/>
            <w:szCs w:val="20"/>
            <w:lang w:eastAsia="en-US"/>
          </w:rPr>
          <w:t>mailto:petergofchess@yandex.ru</w:t>
        </w:r>
      </w:hyperlink>
      <w:r>
        <w:rPr>
          <w:rFonts w:ascii="Times New Roman" w:hAnsi="Times New Roman"/>
          <w:sz w:val="28"/>
          <w:szCs w:val="28"/>
        </w:rPr>
        <w:t>Окончательную заявку участники предоставляют 29 октября 2020 года в гостиницу «Россия» (пл. Чернышевского, д. 11а) к 20:00 по следующей форме (на фирменном бланке организации, с печатью и подписью руководителя организации или лица, его замещающего, с указанием ф.и.о., должности и контактного телефона официальных представителей организации, уполномоченных представлять участников на данных Соревнованиях):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276"/>
        <w:gridCol w:w="851"/>
        <w:gridCol w:w="850"/>
        <w:gridCol w:w="1276"/>
        <w:gridCol w:w="1134"/>
        <w:gridCol w:w="1080"/>
        <w:gridCol w:w="1188"/>
      </w:tblGrid>
      <w:tr w:rsidR="006E4785" w:rsidTr="0045422A">
        <w:trPr>
          <w:trHeight w:val="266"/>
        </w:trPr>
        <w:tc>
          <w:tcPr>
            <w:tcW w:w="426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D26E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842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D26E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1276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D26E9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851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0D26E9">
              <w:rPr>
                <w:rFonts w:ascii="Times New Roman" w:hAnsi="Times New Roman"/>
                <w:sz w:val="18"/>
                <w:szCs w:val="18"/>
              </w:rPr>
              <w:t>азряд, звание</w:t>
            </w:r>
          </w:p>
        </w:tc>
        <w:tc>
          <w:tcPr>
            <w:tcW w:w="850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0D26E9">
              <w:rPr>
                <w:rFonts w:ascii="Times New Roman" w:hAnsi="Times New Roman"/>
                <w:sz w:val="18"/>
                <w:szCs w:val="18"/>
              </w:rPr>
              <w:t>оссийский рейтинг</w:t>
            </w:r>
          </w:p>
        </w:tc>
        <w:tc>
          <w:tcPr>
            <w:tcW w:w="1276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D26E9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134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D26E9">
              <w:rPr>
                <w:rFonts w:ascii="Times New Roman" w:hAnsi="Times New Roman"/>
                <w:sz w:val="18"/>
                <w:szCs w:val="18"/>
                <w:lang w:val="en-US"/>
              </w:rPr>
              <w:t>ID</w:t>
            </w:r>
            <w:r w:rsidRPr="000D26E9">
              <w:rPr>
                <w:rFonts w:ascii="Times New Roman" w:hAnsi="Times New Roman"/>
                <w:sz w:val="18"/>
                <w:szCs w:val="18"/>
              </w:rPr>
              <w:t>-номера ФИДЕ и РШФ</w:t>
            </w:r>
          </w:p>
        </w:tc>
        <w:tc>
          <w:tcPr>
            <w:tcW w:w="1080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D26E9">
              <w:rPr>
                <w:rFonts w:ascii="Times New Roman" w:hAnsi="Times New Roman"/>
                <w:sz w:val="18"/>
                <w:szCs w:val="18"/>
              </w:rPr>
              <w:t>Основание участия</w:t>
            </w:r>
          </w:p>
        </w:tc>
        <w:tc>
          <w:tcPr>
            <w:tcW w:w="1188" w:type="dxa"/>
          </w:tcPr>
          <w:p w:rsidR="006E4785" w:rsidRPr="000D26E9" w:rsidRDefault="006E4785" w:rsidP="0045422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D26E9">
              <w:rPr>
                <w:rFonts w:ascii="Times New Roman" w:hAnsi="Times New Roman"/>
                <w:sz w:val="18"/>
                <w:szCs w:val="18"/>
              </w:rPr>
              <w:t>Медицинский допуск</w:t>
            </w:r>
          </w:p>
        </w:tc>
      </w:tr>
      <w:tr w:rsidR="006E4785" w:rsidTr="0045422A">
        <w:trPr>
          <w:trHeight w:val="266"/>
        </w:trPr>
        <w:tc>
          <w:tcPr>
            <w:tcW w:w="426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6E4785" w:rsidRDefault="006E4785" w:rsidP="00B4693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5422A">
        <w:rPr>
          <w:rFonts w:ascii="Times New Roman" w:hAnsi="Times New Roman"/>
          <w:sz w:val="28"/>
          <w:szCs w:val="28"/>
        </w:rPr>
        <w:t xml:space="preserve">Решение о допуске участников к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45422A">
        <w:rPr>
          <w:rFonts w:ascii="Times New Roman" w:hAnsi="Times New Roman"/>
          <w:sz w:val="28"/>
          <w:szCs w:val="28"/>
        </w:rPr>
        <w:t>м принимает комиссия по допуску ДЮК РОО «СФШ СПб»</w:t>
      </w:r>
      <w:r>
        <w:rPr>
          <w:rFonts w:ascii="Times New Roman" w:hAnsi="Times New Roman"/>
          <w:sz w:val="28"/>
          <w:szCs w:val="28"/>
        </w:rPr>
        <w:t>, которая пройдет в гостинице «Россия» (пл. Чернышевского, д. 11а).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комиссию по допуску участники предоставляют:</w:t>
      </w:r>
    </w:p>
    <w:p w:rsidR="006E4785" w:rsidRDefault="006E4785" w:rsidP="00B46937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зачётную классификационную книжку спортсмена;</w:t>
      </w:r>
    </w:p>
    <w:p w:rsidR="006E4785" w:rsidRDefault="006E4785" w:rsidP="00B46937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или свидетельство о рождении;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наличие у участников постоянной или временной регистрации на территории Санкт-Петербурга;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медицинскую справку </w:t>
      </w:r>
      <w:r w:rsidRPr="00607075">
        <w:rPr>
          <w:rFonts w:ascii="Times New Roman" w:hAnsi="Times New Roman"/>
          <w:sz w:val="28"/>
          <w:szCs w:val="28"/>
        </w:rPr>
        <w:t>о состоянии здоровья с данными диспансеризации и 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075">
        <w:rPr>
          <w:rFonts w:ascii="Times New Roman" w:hAnsi="Times New Roman"/>
          <w:sz w:val="28"/>
          <w:szCs w:val="28"/>
        </w:rPr>
        <w:t xml:space="preserve">врача, дающего разрешение на участие в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607075">
        <w:rPr>
          <w:rFonts w:ascii="Times New Roman" w:hAnsi="Times New Roman"/>
          <w:sz w:val="28"/>
          <w:szCs w:val="28"/>
        </w:rPr>
        <w:t>х;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(оригинал) о страховании жизни и здоровья от несчастных случаев;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370">
        <w:rPr>
          <w:rFonts w:ascii="Times New Roman" w:hAnsi="Times New Roman"/>
          <w:sz w:val="28"/>
          <w:szCs w:val="28"/>
        </w:rPr>
        <w:t>согласие на обработку персональных данных (приложение №1) или согласие на обработку персональных данных несовершеннолетнего (приложение №2)</w:t>
      </w:r>
      <w:r>
        <w:rPr>
          <w:rFonts w:ascii="Times New Roman" w:hAnsi="Times New Roman"/>
          <w:sz w:val="28"/>
          <w:szCs w:val="28"/>
        </w:rPr>
        <w:t>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6708">
        <w:rPr>
          <w:rFonts w:ascii="Times New Roman" w:hAnsi="Times New Roman"/>
          <w:sz w:val="28"/>
          <w:szCs w:val="28"/>
        </w:rPr>
        <w:t>Представители, тренеры и участники несут персональную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708">
        <w:rPr>
          <w:rFonts w:ascii="Times New Roman" w:hAnsi="Times New Roman"/>
          <w:sz w:val="28"/>
          <w:szCs w:val="28"/>
        </w:rPr>
        <w:t>подлинность документов, представляемых в комиссию по допуску.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судьи обязаны представить организаторам документ о квалификации, копии ИНН, ПСС и паспортов (стр. 2-5).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4785" w:rsidRDefault="006E4785" w:rsidP="00B46937">
      <w:pPr>
        <w:numPr>
          <w:ilvl w:val="1"/>
          <w:numId w:val="0"/>
        </w:numPr>
        <w:tabs>
          <w:tab w:val="num" w:pos="0"/>
          <w:tab w:val="num" w:pos="360"/>
        </w:tabs>
        <w:ind w:right="-338" w:firstLine="720"/>
        <w:jc w:val="center"/>
        <w:rPr>
          <w:b/>
          <w:bCs/>
          <w:sz w:val="28"/>
          <w:szCs w:val="28"/>
        </w:rPr>
      </w:pPr>
    </w:p>
    <w:p w:rsidR="006E4785" w:rsidRDefault="006E4785" w:rsidP="00E71CE8">
      <w:pPr>
        <w:numPr>
          <w:ilvl w:val="1"/>
          <w:numId w:val="0"/>
        </w:numPr>
        <w:tabs>
          <w:tab w:val="num" w:pos="0"/>
          <w:tab w:val="num" w:pos="360"/>
        </w:tabs>
        <w:ind w:right="-338"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8. Подведение итогов Соревнований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Итоговые места в Соревнованиях определяются в соответствии с большим количеством набранных очков. В случае равного количества очков у 2-х и более участников в Соревнованиях по швейцарской системе места распределяются по дополнительным показателям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порядке убывания значимости):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а) результат личной встречи;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 xml:space="preserve">б) усеченный </w:t>
      </w:r>
      <w:r>
        <w:rPr>
          <w:rFonts w:ascii="Times New Roman" w:hAnsi="Times New Roman"/>
          <w:sz w:val="28"/>
          <w:szCs w:val="28"/>
        </w:rPr>
        <w:t>коэффициент Бухгольца - 1</w:t>
      </w:r>
      <w:r w:rsidRPr="00BE5941">
        <w:rPr>
          <w:rFonts w:ascii="Times New Roman" w:hAnsi="Times New Roman"/>
          <w:sz w:val="28"/>
          <w:szCs w:val="28"/>
        </w:rPr>
        <w:t>;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коэффициент Бухгольца;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г) большее число побед;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д) число партий, сыгранных черными фигурами (несыгранные партии считаются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«игранные» белыми фигурами);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е) средний российский рейтинг соперников.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равного количества очков у 2-х и более участников в Соревнованиях по круговой системе места распределяются по дополнительным показателям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порядке убывания значимости):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а) результат личной встречи;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коэффициент </w:t>
      </w:r>
      <w:r w:rsidRPr="00BE5941">
        <w:rPr>
          <w:rFonts w:ascii="Times New Roman" w:hAnsi="Times New Roman"/>
          <w:sz w:val="28"/>
          <w:szCs w:val="28"/>
        </w:rPr>
        <w:t>Зоннеборн</w:t>
      </w:r>
      <w:r>
        <w:rPr>
          <w:rFonts w:ascii="Times New Roman" w:hAnsi="Times New Roman"/>
          <w:sz w:val="28"/>
          <w:szCs w:val="28"/>
        </w:rPr>
        <w:t>а</w:t>
      </w:r>
      <w:r w:rsidRPr="00BE5941">
        <w:rPr>
          <w:rFonts w:ascii="Times New Roman" w:hAnsi="Times New Roman"/>
          <w:sz w:val="28"/>
          <w:szCs w:val="28"/>
        </w:rPr>
        <w:t>-Бергер</w:t>
      </w:r>
      <w:r>
        <w:rPr>
          <w:rFonts w:ascii="Times New Roman" w:hAnsi="Times New Roman"/>
          <w:sz w:val="28"/>
          <w:szCs w:val="28"/>
        </w:rPr>
        <w:t>а</w:t>
      </w:r>
      <w:r w:rsidRPr="00BE5941">
        <w:rPr>
          <w:rFonts w:ascii="Times New Roman" w:hAnsi="Times New Roman"/>
          <w:sz w:val="28"/>
          <w:szCs w:val="28"/>
        </w:rPr>
        <w:t>;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в) система Койя;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г) большее число побед;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д) число партий, сыгранных черными фигурами (несыгранные партии считаются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«игранные» белыми фигурами)</w:t>
      </w:r>
      <w:r>
        <w:rPr>
          <w:rFonts w:ascii="Times New Roman" w:hAnsi="Times New Roman"/>
          <w:sz w:val="28"/>
          <w:szCs w:val="28"/>
        </w:rPr>
        <w:t>.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В случае равенства очков и всех дополнительных показателей при дележе</w:t>
      </w:r>
      <w:r>
        <w:rPr>
          <w:rFonts w:ascii="Times New Roman" w:hAnsi="Times New Roman"/>
          <w:sz w:val="28"/>
          <w:szCs w:val="28"/>
        </w:rPr>
        <w:t xml:space="preserve"> первого</w:t>
      </w:r>
      <w:r w:rsidRPr="00BE5941">
        <w:rPr>
          <w:rFonts w:ascii="Times New Roman" w:hAnsi="Times New Roman"/>
          <w:sz w:val="28"/>
          <w:szCs w:val="28"/>
        </w:rPr>
        <w:t xml:space="preserve"> места применяется следующее: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При равенстве суммарных очков у двоих участников между ними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дополнительное соревнование по следующему регламенту: две партии в блиц с 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3 минуты до конца партии с добавлением 2 секунд на каждый ход, начиная с 1-го,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каждому участнику.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При ничейном счете 1:1 играется решающая партия («Армагеддон») с контролем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минут белым и 4 минуты черным, с добавлением 3 секунд на ход, начиная с 61-го хода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5941">
        <w:rPr>
          <w:rFonts w:ascii="Times New Roman" w:hAnsi="Times New Roman"/>
          <w:sz w:val="28"/>
          <w:szCs w:val="28"/>
        </w:rPr>
        <w:t>каждому участнику. Цвет фигур выбирает спортсмен, вытянувший жребий.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ничьей победителем считается участник, игравший черными фигурами</w:t>
      </w:r>
      <w:r>
        <w:rPr>
          <w:rFonts w:ascii="Times New Roman" w:hAnsi="Times New Roman"/>
          <w:sz w:val="28"/>
          <w:szCs w:val="28"/>
        </w:rPr>
        <w:t>.</w:t>
      </w:r>
    </w:p>
    <w:p w:rsidR="006E4785" w:rsidRPr="00BE5941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При равенстве суммарных очков у троих и более участников между ними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дополнительное соревнование в блиц с контролем 3 минуты до конца партии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добавлением 2 секунд на каждый ход, начиная с 1-го, каждому участнику, для 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победителя или 2-х лучших участников, которые затем играют решающую партию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(«Армагеддон»).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>Дополнительное соревнование начинаются не раньше, чем через 15 минут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41">
        <w:rPr>
          <w:rFonts w:ascii="Times New Roman" w:hAnsi="Times New Roman"/>
          <w:sz w:val="28"/>
          <w:szCs w:val="28"/>
        </w:rPr>
        <w:t>окончания партий всех соискателей.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Детско-юношеской комиссией РОО «СФШ СПб» до начала 1 тура формируется апелляционный комитет (далее – АК) в количестве пяти человек (три основных и два запасных). Протесты подаются председателю АК участником или его представителем в письменном виде не позднее чем через 10 минут после окончания тура в конкретном турнире и при внесении залоговой суммы 3000 (Три тысячи) рублей. При удовлетворении протеста деньги возвращаются, в противном случае деньги поступают в РОО «СФШ СПб» для покрытия расходов на проведение Соревнования. Решение АК является окончательным. Протесты на компьютерную жеребьевку и компьютерный подсчет дополнительных показателей не принимаются.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подачи и рассмотрения протестов – согласно правилам вида спорта «шахматы».</w:t>
      </w:r>
    </w:p>
    <w:p w:rsidR="006E4785" w:rsidRDefault="006E4785" w:rsidP="00B46937">
      <w:pPr>
        <w:pStyle w:val="BlockText"/>
        <w:ind w:left="0" w:right="0" w:firstLine="72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Отчет о проведении Соревнований и таблицы Соревнований предоставляются РОО «СФШ СПб» на бумажном и электронном носителях в Комитет и СПб ГАУ «Центр подготовки», а также в Детско-юношескую комиссию ФШР в течение 3 дней после окончания Соревнований.</w:t>
      </w:r>
    </w:p>
    <w:p w:rsidR="006E4785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pacing w:val="5"/>
          <w:sz w:val="28"/>
          <w:szCs w:val="28"/>
        </w:rPr>
        <w:t xml:space="preserve">Информация о Соревнованиях </w:t>
      </w:r>
      <w:r w:rsidRPr="003A51C3">
        <w:rPr>
          <w:color w:val="auto"/>
          <w:spacing w:val="5"/>
          <w:sz w:val="28"/>
          <w:szCs w:val="28"/>
        </w:rPr>
        <w:t>(в т. ч. списки заявившихся участников и результаты турнира)</w:t>
      </w:r>
      <w:r>
        <w:rPr>
          <w:color w:val="auto"/>
          <w:spacing w:val="5"/>
          <w:sz w:val="28"/>
          <w:szCs w:val="28"/>
        </w:rPr>
        <w:t xml:space="preserve"> публикуется на официальном сайте Соревнования </w:t>
      </w:r>
      <w:hyperlink r:id="rId11" w:history="1">
        <w:r>
          <w:rPr>
            <w:rStyle w:val="Hyperlink"/>
            <w:spacing w:val="5"/>
            <w:sz w:val="28"/>
            <w:szCs w:val="28"/>
            <w:lang w:val="en-US"/>
          </w:rPr>
          <w:t>http</w:t>
        </w:r>
        <w:r>
          <w:rPr>
            <w:rStyle w:val="Hyperlink"/>
            <w:spacing w:val="5"/>
            <w:sz w:val="28"/>
            <w:szCs w:val="28"/>
          </w:rPr>
          <w:t>://дюкспб.рф</w:t>
        </w:r>
      </w:hyperlink>
      <w:r>
        <w:rPr>
          <w:color w:val="auto"/>
          <w:spacing w:val="5"/>
          <w:sz w:val="28"/>
          <w:szCs w:val="28"/>
        </w:rPr>
        <w:t>.</w:t>
      </w:r>
    </w:p>
    <w:p w:rsidR="006E4785" w:rsidRDefault="006E4785" w:rsidP="00B4693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6E4785" w:rsidRDefault="006E4785" w:rsidP="00E71CE8">
      <w:pPr>
        <w:pStyle w:val="Heading1"/>
        <w:keepLines/>
        <w:ind w:left="425" w:right="0" w:firstLine="720"/>
        <w:jc w:val="center"/>
      </w:pPr>
      <w:r>
        <w:rPr>
          <w:rFonts w:ascii="Times New Roman" w:hAnsi="Times New Roman"/>
          <w:szCs w:val="28"/>
        </w:rPr>
        <w:t>9. Награждение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Участники, занявшие 1 места в своих возрастных группах, награждаются кубками, медалями и дипломами. Участники, занявшие 2-3 места в каждой возрастной группе, награждаются медалями и дипломами. </w:t>
      </w:r>
    </w:p>
    <w:p w:rsidR="006E4785" w:rsidRDefault="006E4785" w:rsidP="00B4693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6E4785" w:rsidRDefault="006E4785" w:rsidP="00B46937">
      <w:pPr>
        <w:ind w:firstLine="720"/>
      </w:pPr>
    </w:p>
    <w:p w:rsidR="006E4785" w:rsidRDefault="006E4785" w:rsidP="00E71CE8">
      <w:pPr>
        <w:pStyle w:val="Heading1"/>
        <w:keepLines/>
        <w:ind w:left="425" w:right="0" w:firstLine="720"/>
        <w:jc w:val="center"/>
      </w:pPr>
      <w:r>
        <w:rPr>
          <w:rFonts w:ascii="Times New Roman" w:hAnsi="Times New Roman"/>
          <w:szCs w:val="28"/>
        </w:rPr>
        <w:t>10. Финансирование</w:t>
      </w:r>
    </w:p>
    <w:p w:rsidR="006E4785" w:rsidRDefault="006E4785" w:rsidP="00EA4AC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ACC">
        <w:rPr>
          <w:rFonts w:ascii="Times New Roman" w:hAnsi="Times New Roman" w:cs="Times New Roman"/>
          <w:spacing w:val="5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Times New Roman" w:hAnsi="Times New Roman" w:cs="Times New Roman"/>
          <w:spacing w:val="5"/>
          <w:sz w:val="28"/>
          <w:szCs w:val="28"/>
        </w:rPr>
        <w:t>Соревнований</w:t>
      </w:r>
      <w:r w:rsidRPr="00EA4ACC">
        <w:rPr>
          <w:rFonts w:ascii="Times New Roman" w:hAnsi="Times New Roman" w:cs="Times New Roman"/>
          <w:spacing w:val="5"/>
          <w:sz w:val="28"/>
          <w:szCs w:val="28"/>
        </w:rPr>
        <w:t>: оплата работы судей, обслуживающего персонала (комендант, специалист по машинописным (компьютерным) работам, фотограф, администратор),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36F0F">
        <w:rPr>
          <w:rFonts w:ascii="Times New Roman" w:hAnsi="Times New Roman" w:cs="Times New Roman"/>
          <w:spacing w:val="5"/>
          <w:sz w:val="28"/>
          <w:szCs w:val="28"/>
        </w:rPr>
        <w:t>обсчета рейтинга ФИДЕ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EA4ACC">
        <w:rPr>
          <w:rFonts w:ascii="Times New Roman" w:hAnsi="Times New Roman" w:cs="Times New Roman"/>
          <w:spacing w:val="5"/>
          <w:sz w:val="28"/>
          <w:szCs w:val="28"/>
        </w:rPr>
        <w:t xml:space="preserve">оплата услуг по предоставлению помещения, оборудованного для видов спорта «шахматы» и «шашки», предоставление наградной атрибутики (кубки, медали, дипломы), </w:t>
      </w:r>
      <w:r>
        <w:rPr>
          <w:rFonts w:ascii="Times New Roman" w:hAnsi="Times New Roman" w:cs="Times New Roman"/>
          <w:spacing w:val="5"/>
          <w:sz w:val="28"/>
          <w:szCs w:val="28"/>
        </w:rPr>
        <w:t>п</w:t>
      </w:r>
      <w:r w:rsidRPr="00EA4ACC">
        <w:rPr>
          <w:rFonts w:ascii="Times New Roman" w:hAnsi="Times New Roman" w:cs="Times New Roman"/>
          <w:sz w:val="28"/>
          <w:szCs w:val="28"/>
        </w:rPr>
        <w:t>о изготовлению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бланков для записи партий,</w:t>
      </w:r>
      <w:r w:rsidRPr="00EA4ACC">
        <w:rPr>
          <w:rFonts w:ascii="Times New Roman" w:hAnsi="Times New Roman" w:cs="Times New Roman"/>
          <w:sz w:val="28"/>
          <w:szCs w:val="28"/>
        </w:rPr>
        <w:t xml:space="preserve"> компьютерному обеспечению,</w:t>
      </w:r>
      <w:r>
        <w:rPr>
          <w:rFonts w:ascii="Times New Roman" w:hAnsi="Times New Roman" w:cs="Times New Roman"/>
          <w:sz w:val="28"/>
          <w:szCs w:val="28"/>
        </w:rPr>
        <w:t xml:space="preserve"> освещению Соревнований в СМИ, оплата тестирования судей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A4ACC">
        <w:rPr>
          <w:rFonts w:ascii="Times New Roman" w:hAnsi="Times New Roman" w:cs="Times New Roman"/>
          <w:sz w:val="28"/>
          <w:szCs w:val="28"/>
        </w:rPr>
        <w:t>-19,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санитайзеров,</w:t>
      </w:r>
      <w:r w:rsidRPr="00EA4ACC">
        <w:rPr>
          <w:rFonts w:ascii="Times New Roman" w:hAnsi="Times New Roman" w:cs="Times New Roman"/>
          <w:sz w:val="28"/>
          <w:szCs w:val="28"/>
        </w:rPr>
        <w:t xml:space="preserve"> оплата работы врача – за счет РОО «СФШ СПб»</w:t>
      </w:r>
      <w:r>
        <w:rPr>
          <w:rFonts w:ascii="Times New Roman" w:hAnsi="Times New Roman" w:cs="Times New Roman"/>
          <w:sz w:val="28"/>
          <w:szCs w:val="28"/>
        </w:rPr>
        <w:t xml:space="preserve"> и турнирных взносов участников</w:t>
      </w:r>
      <w:r w:rsidRPr="00EA4ACC">
        <w:rPr>
          <w:rFonts w:ascii="Times New Roman" w:hAnsi="Times New Roman" w:cs="Times New Roman"/>
          <w:sz w:val="28"/>
          <w:szCs w:val="28"/>
        </w:rPr>
        <w:t>.</w:t>
      </w:r>
    </w:p>
    <w:p w:rsidR="006E4785" w:rsidRPr="00EA4ACC" w:rsidRDefault="006E4785" w:rsidP="00EA4AC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4785" w:rsidRDefault="006E4785" w:rsidP="00B46937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:rsidR="006E4785" w:rsidRDefault="006E4785" w:rsidP="00B46937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</w:rPr>
        <w:sectPr w:rsidR="006E4785">
          <w:pgSz w:w="11906" w:h="16838"/>
          <w:pgMar w:top="851" w:right="851" w:bottom="993" w:left="1134" w:header="720" w:footer="720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 Соревнований.</w:t>
      </w:r>
    </w:p>
    <w:p w:rsidR="006E4785" w:rsidRPr="00EF5E19" w:rsidRDefault="006E4785" w:rsidP="001D4370">
      <w:pPr>
        <w:jc w:val="right"/>
        <w:rPr>
          <w:sz w:val="28"/>
          <w:szCs w:val="22"/>
        </w:rPr>
      </w:pPr>
      <w:r w:rsidRPr="00EF5E19">
        <w:rPr>
          <w:b/>
          <w:bCs/>
          <w:lang w:eastAsia="ru-RU"/>
        </w:rPr>
        <w:t>Приложение №</w:t>
      </w:r>
      <w:r>
        <w:rPr>
          <w:b/>
          <w:bCs/>
          <w:lang w:eastAsia="ru-RU"/>
        </w:rPr>
        <w:t>1</w:t>
      </w:r>
    </w:p>
    <w:p w:rsidR="006E4785" w:rsidRPr="00EF5E19" w:rsidRDefault="006E4785" w:rsidP="001D4370">
      <w:pPr>
        <w:ind w:firstLine="709"/>
        <w:jc w:val="center"/>
        <w:rPr>
          <w:sz w:val="28"/>
          <w:szCs w:val="22"/>
        </w:rPr>
      </w:pPr>
      <w:r w:rsidRPr="00EF5E19">
        <w:rPr>
          <w:b/>
          <w:bCs/>
          <w:lang w:eastAsia="ru-RU"/>
        </w:rPr>
        <w:t>СОГЛАСИЕ НА ОБРАБОТКУ ПЕРСОНАЛЬНЫХ ДАННЫХ</w:t>
      </w:r>
    </w:p>
    <w:p w:rsidR="006E4785" w:rsidRPr="00EF5E19" w:rsidRDefault="006E4785" w:rsidP="001D4370">
      <w:pPr>
        <w:ind w:firstLine="709"/>
        <w:jc w:val="center"/>
        <w:rPr>
          <w:sz w:val="28"/>
          <w:szCs w:val="22"/>
        </w:rPr>
      </w:pPr>
      <w:r w:rsidRPr="00EF5E19">
        <w:rPr>
          <w:lang w:eastAsia="ru-RU"/>
        </w:rPr>
        <w:t> </w:t>
      </w:r>
    </w:p>
    <w:p w:rsidR="006E4785" w:rsidRPr="00EF5E19" w:rsidRDefault="006E4785" w:rsidP="001D4370">
      <w:pPr>
        <w:spacing w:line="276" w:lineRule="auto"/>
        <w:ind w:firstLine="709"/>
        <w:jc w:val="both"/>
        <w:rPr>
          <w:sz w:val="28"/>
          <w:szCs w:val="22"/>
        </w:rPr>
      </w:pPr>
      <w:r w:rsidRPr="00EF5E19">
        <w:rPr>
          <w:lang w:eastAsia="ru-RU"/>
        </w:rPr>
        <w:t>Я,</w:t>
      </w:r>
      <w:r w:rsidRPr="00EF5E19">
        <w:rPr>
          <w:bCs/>
          <w:iCs/>
          <w:lang w:eastAsia="ru-RU"/>
        </w:rPr>
        <w:t xml:space="preserve"> __________________________________________________________________________________________________</w:t>
      </w:r>
      <w:r w:rsidRPr="00EF5E19">
        <w:rPr>
          <w:lang w:eastAsia="ru-RU"/>
        </w:rPr>
        <w:t xml:space="preserve">, данные документа, удостоверяющего личность: Паспорт серия </w:t>
      </w:r>
      <w:r w:rsidRPr="00EF5E19">
        <w:rPr>
          <w:bCs/>
          <w:iCs/>
          <w:lang w:eastAsia="ru-RU"/>
        </w:rPr>
        <w:t>________</w:t>
      </w:r>
      <w:r w:rsidRPr="00EF5E19">
        <w:rPr>
          <w:lang w:eastAsia="ru-RU"/>
        </w:rPr>
        <w:t xml:space="preserve"> № </w:t>
      </w:r>
      <w:r w:rsidRPr="00EF5E19">
        <w:rPr>
          <w:bCs/>
          <w:iCs/>
          <w:lang w:eastAsia="ru-RU"/>
        </w:rPr>
        <w:t>_________</w:t>
      </w:r>
      <w:r w:rsidRPr="00EF5E19">
        <w:rPr>
          <w:lang w:eastAsia="ru-RU"/>
        </w:rPr>
        <w:t xml:space="preserve"> выдан «</w:t>
      </w:r>
      <w:r w:rsidRPr="00EF5E19">
        <w:rPr>
          <w:bCs/>
          <w:iCs/>
          <w:lang w:eastAsia="ru-RU"/>
        </w:rPr>
        <w:t>_____</w:t>
      </w:r>
      <w:r w:rsidRPr="00EF5E19">
        <w:rPr>
          <w:lang w:eastAsia="ru-RU"/>
        </w:rPr>
        <w:t>» </w:t>
      </w:r>
      <w:r w:rsidRPr="00EF5E19">
        <w:rPr>
          <w:bCs/>
          <w:iCs/>
          <w:lang w:eastAsia="ru-RU"/>
        </w:rPr>
        <w:t>________</w:t>
      </w:r>
      <w:r w:rsidRPr="00EF5E19">
        <w:rPr>
          <w:lang w:eastAsia="ru-RU"/>
        </w:rPr>
        <w:t> г. ________________________________________________________________</w:t>
      </w:r>
      <w:r w:rsidRPr="00EF5E19">
        <w:rPr>
          <w:bCs/>
          <w:iCs/>
          <w:lang w:eastAsia="ru-RU"/>
        </w:rPr>
        <w:t xml:space="preserve">_______________________________________, </w:t>
      </w:r>
    </w:p>
    <w:p w:rsidR="006E4785" w:rsidRPr="00EF5E19" w:rsidRDefault="006E4785" w:rsidP="001D4370">
      <w:pPr>
        <w:spacing w:line="276" w:lineRule="auto"/>
        <w:ind w:left="2832" w:firstLine="708"/>
        <w:jc w:val="both"/>
        <w:rPr>
          <w:sz w:val="28"/>
          <w:szCs w:val="22"/>
        </w:rPr>
      </w:pPr>
      <w:r w:rsidRPr="00EF5E19">
        <w:rPr>
          <w:bCs/>
          <w:i/>
          <w:iCs/>
          <w:vertAlign w:val="superscript"/>
          <w:lang w:eastAsia="ru-RU"/>
        </w:rPr>
        <w:t xml:space="preserve">(кем выдан) </w:t>
      </w:r>
    </w:p>
    <w:p w:rsidR="006E4785" w:rsidRPr="00EF5E19" w:rsidRDefault="006E4785" w:rsidP="001D4370">
      <w:pPr>
        <w:spacing w:line="276" w:lineRule="auto"/>
        <w:jc w:val="both"/>
        <w:rPr>
          <w:sz w:val="28"/>
          <w:szCs w:val="22"/>
        </w:rPr>
      </w:pPr>
      <w:r w:rsidRPr="00EF5E19">
        <w:rPr>
          <w:lang w:eastAsia="ru-RU"/>
        </w:rPr>
        <w:t xml:space="preserve">зарегистрированный по адресу: </w:t>
      </w:r>
      <w:r w:rsidRPr="007A6FEB">
        <w:rPr>
          <w:bCs/>
          <w:iCs/>
          <w:lang w:eastAsia="ru-RU"/>
        </w:rPr>
        <w:t>_________________________________________________________________________</w:t>
      </w:r>
      <w:r w:rsidRPr="00EF5E19">
        <w:rPr>
          <w:bCs/>
          <w:iCs/>
          <w:lang w:eastAsia="ru-RU"/>
        </w:rPr>
        <w:t xml:space="preserve"> </w:t>
      </w:r>
    </w:p>
    <w:p w:rsidR="006E4785" w:rsidRPr="00EF5E19" w:rsidRDefault="006E4785" w:rsidP="001D4370">
      <w:pPr>
        <w:spacing w:line="276" w:lineRule="auto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 xml:space="preserve">даю </w:t>
      </w:r>
      <w:r w:rsidRPr="003F07B5">
        <w:rPr>
          <w:lang w:eastAsia="ru-RU"/>
        </w:rPr>
        <w:t>Региональн</w:t>
      </w:r>
      <w:r>
        <w:rPr>
          <w:lang w:eastAsia="ru-RU"/>
        </w:rPr>
        <w:t>ой</w:t>
      </w:r>
      <w:r w:rsidRPr="003F07B5">
        <w:rPr>
          <w:lang w:eastAsia="ru-RU"/>
        </w:rPr>
        <w:t xml:space="preserve"> общественн</w:t>
      </w:r>
      <w:r>
        <w:rPr>
          <w:lang w:eastAsia="ru-RU"/>
        </w:rPr>
        <w:t>ой</w:t>
      </w:r>
      <w:r w:rsidRPr="003F07B5">
        <w:rPr>
          <w:lang w:eastAsia="ru-RU"/>
        </w:rPr>
        <w:t xml:space="preserve"> организаци</w:t>
      </w:r>
      <w:r>
        <w:rPr>
          <w:lang w:eastAsia="ru-RU"/>
        </w:rPr>
        <w:t>и</w:t>
      </w:r>
      <w:r w:rsidRPr="003F07B5">
        <w:rPr>
          <w:lang w:eastAsia="ru-RU"/>
        </w:rPr>
        <w:t xml:space="preserve"> «Спортивная федерация шахмат Санкт-Петербурга»</w:t>
      </w:r>
      <w:r>
        <w:rPr>
          <w:highlight w:val="white"/>
          <w:lang w:eastAsia="ru-RU"/>
        </w:rPr>
        <w:t xml:space="preserve"> </w:t>
      </w:r>
      <w:r w:rsidRPr="00EF5E19">
        <w:rPr>
          <w:highlight w:val="white"/>
          <w:lang w:eastAsia="ru-RU"/>
        </w:rPr>
        <w:t xml:space="preserve">(ОГРН </w:t>
      </w:r>
      <w:r w:rsidRPr="003F07B5">
        <w:rPr>
          <w:lang w:eastAsia="ru-RU"/>
        </w:rPr>
        <w:t>1127800014891</w:t>
      </w:r>
      <w:r w:rsidRPr="00EF5E19">
        <w:rPr>
          <w:highlight w:val="white"/>
          <w:lang w:eastAsia="ru-RU"/>
        </w:rPr>
        <w:t>, ИНН</w:t>
      </w:r>
      <w:r>
        <w:rPr>
          <w:lang w:eastAsia="ru-RU"/>
        </w:rPr>
        <w:t xml:space="preserve"> </w:t>
      </w:r>
      <w:r w:rsidRPr="003F07B5">
        <w:rPr>
          <w:lang w:eastAsia="ru-RU"/>
        </w:rPr>
        <w:t>7842290920</w:t>
      </w:r>
      <w:r>
        <w:rPr>
          <w:highlight w:val="white"/>
          <w:lang w:eastAsia="ru-RU"/>
        </w:rPr>
        <w:t xml:space="preserve"> </w:t>
      </w:r>
      <w:r w:rsidRPr="00EF5E19">
        <w:rPr>
          <w:highlight w:val="white"/>
          <w:lang w:eastAsia="ru-RU"/>
        </w:rPr>
        <w:t>), расположенно</w:t>
      </w:r>
      <w:r>
        <w:rPr>
          <w:highlight w:val="white"/>
          <w:lang w:eastAsia="ru-RU"/>
        </w:rPr>
        <w:t>й</w:t>
      </w:r>
      <w:r w:rsidRPr="00EF5E19">
        <w:rPr>
          <w:highlight w:val="white"/>
          <w:lang w:eastAsia="ru-RU"/>
        </w:rPr>
        <w:t xml:space="preserve"> по адресу:</w:t>
      </w:r>
      <w:r>
        <w:rPr>
          <w:highlight w:val="white"/>
          <w:lang w:eastAsia="ru-RU"/>
        </w:rPr>
        <w:t xml:space="preserve"> г. Санкт-Петербург, переулок Саперный дом 10 Литер А помещение 5-Н</w:t>
      </w:r>
      <w:r w:rsidRPr="00EF5E19">
        <w:rPr>
          <w:highlight w:val="white"/>
          <w:lang w:eastAsia="ru-RU"/>
        </w:rPr>
        <w:t xml:space="preserve"> (далее – Оператор), согласие на обработку своих персональных данных.</w:t>
      </w: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/>
          <w:highlight w:val="white"/>
          <w:lang w:eastAsia="ru-RU"/>
        </w:rPr>
        <w:t>Цель обработки персональных данных:</w:t>
      </w:r>
    </w:p>
    <w:p w:rsidR="006E4785" w:rsidRPr="003F07B5" w:rsidRDefault="006E4785" w:rsidP="001D4370">
      <w:pPr>
        <w:numPr>
          <w:ilvl w:val="0"/>
          <w:numId w:val="9"/>
        </w:numPr>
        <w:suppressAutoHyphens/>
        <w:contextualSpacing/>
        <w:jc w:val="both"/>
        <w:rPr>
          <w:lang w:eastAsia="ru-RU"/>
        </w:rPr>
      </w:pPr>
      <w:r w:rsidRPr="00EF5E19">
        <w:rPr>
          <w:highlight w:val="white"/>
          <w:lang w:eastAsia="ru-RU"/>
        </w:rPr>
        <w:t>подготовка, проведение и подведение итогов</w:t>
      </w:r>
      <w:r>
        <w:rPr>
          <w:highlight w:val="white"/>
          <w:lang w:eastAsia="ru-RU"/>
        </w:rPr>
        <w:t xml:space="preserve"> </w:t>
      </w:r>
      <w:r>
        <w:rPr>
          <w:lang w:eastAsia="ru-RU"/>
        </w:rPr>
        <w:t>ч</w:t>
      </w:r>
      <w:r w:rsidRPr="003F07B5">
        <w:rPr>
          <w:lang w:eastAsia="ru-RU"/>
        </w:rPr>
        <w:t>емпионат</w:t>
      </w:r>
      <w:r>
        <w:rPr>
          <w:lang w:eastAsia="ru-RU"/>
        </w:rPr>
        <w:t>ов</w:t>
      </w:r>
      <w:r w:rsidRPr="003F07B5">
        <w:rPr>
          <w:lang w:eastAsia="ru-RU"/>
        </w:rPr>
        <w:t xml:space="preserve"> Санкт-Петербурга по шахматам среди мужчин и женщин 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contextualSpacing/>
        <w:jc w:val="both"/>
        <w:rPr>
          <w:sz w:val="28"/>
          <w:szCs w:val="22"/>
        </w:rPr>
      </w:pPr>
      <w:r w:rsidRPr="003F07B5">
        <w:rPr>
          <w:lang w:eastAsia="ru-RU"/>
        </w:rPr>
        <w:t>2020 года</w:t>
      </w:r>
      <w:r w:rsidRPr="00EF5E19">
        <w:rPr>
          <w:highlight w:val="white"/>
          <w:lang w:eastAsia="ru-RU"/>
        </w:rPr>
        <w:t xml:space="preserve"> </w:t>
      </w:r>
      <w:r w:rsidRPr="00EF5E19">
        <w:rPr>
          <w:lang w:eastAsia="ru-RU"/>
        </w:rPr>
        <w:t>(далее – Соревнование), включая публикацию итогов;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расчет и присвоение российских и международных рейтингов участников Соревнования;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рассмотрение вопросов, связанных с нарушением порядка проведения соревнования, обжалованием соответствующих решений, разрешение конфликтных ситуаций по вопросам спортивной̆ деятельности;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 -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 xml:space="preserve"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 </w:t>
      </w: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/>
          <w:highlight w:val="white"/>
          <w:lang w:eastAsia="ru-RU"/>
        </w:rPr>
        <w:t>Перечень персональных данных, на обработку которых дается согласие: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bCs/>
          <w:highlight w:val="white"/>
          <w:lang w:eastAsia="ru-RU"/>
        </w:rPr>
        <w:t>фамили</w:t>
      </w:r>
      <w:r w:rsidRPr="00EF5E19">
        <w:rPr>
          <w:highlight w:val="white"/>
          <w:lang w:eastAsia="ru-RU"/>
        </w:rPr>
        <w:t>я, имя, отчество;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дата рождения;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 xml:space="preserve">пол; 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адрес регистрации (прописки), почтовый адрес;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контактные данные (номер телефона, адрес электронной почты);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данные документа, удостоверяющего личность;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фотография;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номер полиса обязательного медицинского страхования;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идентификационный номер Общероссийской общественной организации «Федерация шахмат России» (далее -ФШР);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идентификационный номер Международной̆ шахматной федерации (ФИДЕ).</w:t>
      </w:r>
    </w:p>
    <w:p w:rsidR="006E4785" w:rsidRPr="00EF5E19" w:rsidRDefault="006E4785" w:rsidP="001D4370">
      <w:pPr>
        <w:ind w:left="284"/>
        <w:jc w:val="both"/>
        <w:rPr>
          <w:sz w:val="28"/>
          <w:szCs w:val="22"/>
          <w:lang w:eastAsia="zh-CN"/>
        </w:rPr>
      </w:pP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/>
          <w:highlight w:val="white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bCs/>
          <w:color w:val="000000"/>
          <w:highlight w:val="white"/>
          <w:lang w:eastAsia="ru-RU"/>
        </w:rPr>
        <w:t>Персональные данные будут обрабатываться Оператором следующими способами:</w:t>
      </w:r>
    </w:p>
    <w:tbl>
      <w:tblPr>
        <w:tblW w:w="0" w:type="auto"/>
        <w:tblLayout w:type="fixed"/>
        <w:tblLook w:val="0000"/>
      </w:tblPr>
      <w:tblGrid>
        <w:gridCol w:w="5523"/>
        <w:gridCol w:w="5520"/>
      </w:tblGrid>
      <w:tr w:rsidR="006E4785" w:rsidRPr="00EF5E19" w:rsidTr="000750F3">
        <w:trPr>
          <w:trHeight w:val="1249"/>
        </w:trPr>
        <w:tc>
          <w:tcPr>
            <w:tcW w:w="5523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сбор;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запись;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уточнение (обновление, изменение);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систематизация;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накопление;</w:t>
            </w:r>
          </w:p>
        </w:tc>
        <w:tc>
          <w:tcPr>
            <w:tcW w:w="5520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хранение;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использование;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обезличивание;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удаление;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уничтожение.</w:t>
            </w:r>
          </w:p>
        </w:tc>
      </w:tr>
    </w:tbl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Cs/>
          <w:color w:val="000000"/>
          <w:highlight w:val="white"/>
          <w:lang w:eastAsia="ru-RU"/>
        </w:rPr>
        <w:t>В отношении персональных данных:</w:t>
      </w:r>
    </w:p>
    <w:tbl>
      <w:tblPr>
        <w:tblW w:w="0" w:type="auto"/>
        <w:tblLayout w:type="fixed"/>
        <w:tblLook w:val="0000"/>
      </w:tblPr>
      <w:tblGrid>
        <w:gridCol w:w="5523"/>
        <w:gridCol w:w="5520"/>
      </w:tblGrid>
      <w:tr w:rsidR="006E4785" w:rsidRPr="00EF5E19" w:rsidTr="000750F3">
        <w:tc>
          <w:tcPr>
            <w:tcW w:w="5523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фамилия, имя, отчество;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дата рождения;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 xml:space="preserve">пол; 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страна, город проживания;</w:t>
            </w:r>
          </w:p>
        </w:tc>
        <w:tc>
          <w:tcPr>
            <w:tcW w:w="5520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фотография;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идентификационный номер ФШР;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идентификационный номер Международной̆ федерации шахмат (ФИДЕ).</w:t>
            </w:r>
          </w:p>
        </w:tc>
      </w:tr>
    </w:tbl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Cs/>
          <w:color w:val="000000"/>
          <w:highlight w:val="white"/>
          <w:lang w:eastAsia="ru-RU"/>
        </w:rPr>
        <w:t>Оператор будет использовать дополнительно к вышеперечисленным следующие способы обработки:</w:t>
      </w:r>
    </w:p>
    <w:tbl>
      <w:tblPr>
        <w:tblW w:w="0" w:type="auto"/>
        <w:tblLayout w:type="fixed"/>
        <w:tblLook w:val="0000"/>
      </w:tblPr>
      <w:tblGrid>
        <w:gridCol w:w="5523"/>
        <w:gridCol w:w="5520"/>
      </w:tblGrid>
      <w:tr w:rsidR="006E4785" w:rsidRPr="00EF5E19" w:rsidTr="000750F3">
        <w:tc>
          <w:tcPr>
            <w:tcW w:w="5523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распространение;</w:t>
            </w:r>
          </w:p>
        </w:tc>
        <w:tc>
          <w:tcPr>
            <w:tcW w:w="5520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трансграничная передача.</w:t>
            </w:r>
          </w:p>
        </w:tc>
      </w:tr>
    </w:tbl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Cs/>
          <w:highlight w:val="white"/>
          <w:lang w:eastAsia="ru-RU"/>
        </w:rPr>
        <w:t>В отношении персональных данных Субъект персональных данных дает согласие ФШР и ФИДЕ на включение их в общедоступные источники.</w:t>
      </w: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Cs/>
          <w:highlight w:val="white"/>
          <w:lang w:eastAsia="ru-RU"/>
        </w:rPr>
        <w:t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</w:r>
    </w:p>
    <w:p w:rsidR="006E4785" w:rsidRPr="00EF5E19" w:rsidRDefault="006E4785" w:rsidP="001D4370">
      <w:pPr>
        <w:ind w:firstLine="567"/>
        <w:jc w:val="both"/>
        <w:rPr>
          <w:b/>
          <w:color w:val="000000"/>
          <w:highlight w:val="white"/>
          <w:lang w:eastAsia="ru-RU"/>
        </w:rPr>
      </w:pP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/>
          <w:color w:val="000000"/>
          <w:highlight w:val="white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highlight w:val="white"/>
          <w:lang w:eastAsia="ru-RU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6E4785" w:rsidRPr="00EF5E19" w:rsidRDefault="006E4785" w:rsidP="001D4370">
      <w:pPr>
        <w:ind w:firstLine="709"/>
        <w:jc w:val="both"/>
        <w:rPr>
          <w:highlight w:val="white"/>
          <w:lang w:eastAsia="ru-RU"/>
        </w:rPr>
      </w:pPr>
    </w:p>
    <w:p w:rsidR="006E4785" w:rsidRPr="00EF5E19" w:rsidRDefault="006E4785" w:rsidP="001D4370">
      <w:pPr>
        <w:ind w:firstLine="709"/>
        <w:jc w:val="both"/>
        <w:rPr>
          <w:highlight w:val="white"/>
          <w:lang w:eastAsia="ru-RU"/>
        </w:rPr>
      </w:pPr>
    </w:p>
    <w:p w:rsidR="006E4785" w:rsidRPr="00EF5E19" w:rsidRDefault="006E4785" w:rsidP="001D4370">
      <w:pPr>
        <w:ind w:firstLine="709"/>
        <w:jc w:val="right"/>
        <w:rPr>
          <w:sz w:val="28"/>
          <w:szCs w:val="22"/>
        </w:rPr>
      </w:pPr>
      <w:r w:rsidRPr="00EF5E19">
        <w:rPr>
          <w:highlight w:val="white"/>
          <w:lang w:eastAsia="ru-RU"/>
        </w:rPr>
        <w:t xml:space="preserve">____________________________________   /___________________/ </w:t>
      </w:r>
      <w:r w:rsidRPr="00EF5E19">
        <w:rPr>
          <w:highlight w:val="white"/>
          <w:lang w:eastAsia="ru-RU"/>
        </w:rPr>
        <w:tab/>
      </w:r>
      <w:r w:rsidRPr="00EF5E19">
        <w:rPr>
          <w:highlight w:val="white"/>
          <w:lang w:eastAsia="ru-RU"/>
        </w:rPr>
        <w:tab/>
      </w:r>
      <w:r w:rsidRPr="00EF5E19">
        <w:rPr>
          <w:highlight w:val="white"/>
          <w:lang w:eastAsia="ru-RU"/>
        </w:rPr>
        <w:tab/>
        <w:t>«___</w:t>
      </w:r>
      <w:r w:rsidRPr="00EF5E19">
        <w:rPr>
          <w:bCs/>
          <w:iCs/>
          <w:highlight w:val="white"/>
          <w:lang w:eastAsia="ru-RU"/>
        </w:rPr>
        <w:t>__</w:t>
      </w:r>
      <w:r w:rsidRPr="00EF5E19">
        <w:rPr>
          <w:highlight w:val="white"/>
          <w:lang w:eastAsia="ru-RU"/>
        </w:rPr>
        <w:t xml:space="preserve">» </w:t>
      </w:r>
      <w:r w:rsidRPr="00EF5E19">
        <w:rPr>
          <w:bCs/>
          <w:iCs/>
          <w:highlight w:val="white"/>
          <w:lang w:eastAsia="ru-RU"/>
        </w:rPr>
        <w:t>________20___ г.</w:t>
      </w:r>
    </w:p>
    <w:p w:rsidR="006E4785" w:rsidRPr="00EF5E19" w:rsidRDefault="006E4785" w:rsidP="001D4370">
      <w:pPr>
        <w:ind w:firstLine="709"/>
        <w:jc w:val="right"/>
        <w:rPr>
          <w:sz w:val="28"/>
          <w:szCs w:val="22"/>
        </w:rPr>
      </w:pPr>
      <w:r>
        <w:rPr>
          <w:b/>
          <w:bCs/>
          <w:color w:val="000000"/>
          <w:highlight w:val="white"/>
          <w:lang w:eastAsia="ru-RU"/>
        </w:rPr>
        <w:t>Приложение №2</w:t>
      </w:r>
    </w:p>
    <w:p w:rsidR="006E4785" w:rsidRPr="00EF5E19" w:rsidRDefault="006E4785" w:rsidP="001D4370">
      <w:pPr>
        <w:ind w:firstLine="709"/>
        <w:jc w:val="center"/>
        <w:rPr>
          <w:sz w:val="28"/>
          <w:szCs w:val="22"/>
        </w:rPr>
      </w:pPr>
      <w:r w:rsidRPr="00EF5E19">
        <w:rPr>
          <w:b/>
          <w:bCs/>
          <w:color w:val="000000"/>
          <w:highlight w:val="white"/>
          <w:lang w:eastAsia="ru-RU"/>
        </w:rPr>
        <w:t>СОГЛАСИЕ НА ОБРАБОТКУ ПЕРСОНАЛЬНЫХ ДАННЫХ НЕСОВЕРШЕННОЛЕТНЕГО</w:t>
      </w:r>
    </w:p>
    <w:p w:rsidR="006E4785" w:rsidRPr="00EF5E19" w:rsidRDefault="006E4785" w:rsidP="001D4370">
      <w:pPr>
        <w:ind w:firstLine="709"/>
        <w:jc w:val="center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 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b/>
          <w:color w:val="000000"/>
          <w:highlight w:val="white"/>
          <w:lang w:eastAsia="ru-RU"/>
        </w:rPr>
        <w:t>Я, законный представитель ___________________________________________________________________________</w:t>
      </w:r>
    </w:p>
    <w:p w:rsidR="006E4785" w:rsidRPr="00EF5E19" w:rsidRDefault="006E4785" w:rsidP="001D4370">
      <w:pPr>
        <w:ind w:firstLine="709"/>
        <w:jc w:val="center"/>
        <w:rPr>
          <w:sz w:val="28"/>
          <w:szCs w:val="22"/>
        </w:rPr>
      </w:pPr>
      <w:r w:rsidRPr="00EF5E19">
        <w:rPr>
          <w:i/>
          <w:color w:val="000000"/>
          <w:highlight w:val="white"/>
          <w:vertAlign w:val="superscript"/>
          <w:lang w:eastAsia="ru-RU"/>
        </w:rPr>
        <w:t xml:space="preserve">(фамилия, имя, отчество несовершеннолетнего) 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_____________________________________________________________________________________________________</w:t>
      </w:r>
    </w:p>
    <w:p w:rsidR="006E4785" w:rsidRPr="00EF5E19" w:rsidRDefault="006E4785" w:rsidP="001D4370">
      <w:pPr>
        <w:ind w:firstLine="709"/>
        <w:jc w:val="center"/>
        <w:rPr>
          <w:sz w:val="28"/>
          <w:szCs w:val="22"/>
        </w:rPr>
      </w:pPr>
      <w:r w:rsidRPr="00EF5E19">
        <w:rPr>
          <w:i/>
          <w:color w:val="000000"/>
          <w:highlight w:val="white"/>
          <w:vertAlign w:val="superscript"/>
          <w:lang w:eastAsia="ru-RU"/>
        </w:rPr>
        <w:t>(фамилия, имя, отчество законного представителя полностью)</w:t>
      </w:r>
    </w:p>
    <w:p w:rsidR="006E4785" w:rsidRPr="00EF5E19" w:rsidRDefault="006E4785" w:rsidP="001D4370">
      <w:pPr>
        <w:ind w:firstLine="709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паспорт: серия _____</w:t>
      </w:r>
      <w:r w:rsidRPr="00EF5E19">
        <w:rPr>
          <w:bCs/>
          <w:iCs/>
          <w:color w:val="000000"/>
          <w:highlight w:val="white"/>
          <w:lang w:eastAsia="ru-RU"/>
        </w:rPr>
        <w:t>_____</w:t>
      </w:r>
      <w:r w:rsidRPr="00EF5E19">
        <w:rPr>
          <w:color w:val="000000"/>
          <w:highlight w:val="white"/>
          <w:lang w:eastAsia="ru-RU"/>
        </w:rPr>
        <w:t xml:space="preserve"> № </w:t>
      </w:r>
      <w:r w:rsidRPr="00EF5E19">
        <w:rPr>
          <w:bCs/>
          <w:iCs/>
          <w:color w:val="000000"/>
          <w:highlight w:val="white"/>
          <w:lang w:eastAsia="ru-RU"/>
        </w:rPr>
        <w:t>______</w:t>
      </w:r>
      <w:r w:rsidRPr="00EF5E19">
        <w:rPr>
          <w:color w:val="000000"/>
          <w:highlight w:val="white"/>
          <w:lang w:eastAsia="ru-RU"/>
        </w:rPr>
        <w:t xml:space="preserve"> выдан «</w:t>
      </w:r>
      <w:r w:rsidRPr="00EF5E19">
        <w:rPr>
          <w:bCs/>
          <w:iCs/>
          <w:color w:val="000000"/>
          <w:highlight w:val="white"/>
          <w:lang w:eastAsia="ru-RU"/>
        </w:rPr>
        <w:t>_____</w:t>
      </w:r>
      <w:r w:rsidRPr="00EF5E19">
        <w:rPr>
          <w:color w:val="000000"/>
          <w:highlight w:val="white"/>
          <w:lang w:eastAsia="ru-RU"/>
        </w:rPr>
        <w:t>» </w:t>
      </w:r>
      <w:r w:rsidRPr="00EF5E19">
        <w:rPr>
          <w:bCs/>
          <w:iCs/>
          <w:color w:val="000000"/>
          <w:highlight w:val="white"/>
          <w:lang w:eastAsia="ru-RU"/>
        </w:rPr>
        <w:t>______</w:t>
      </w:r>
      <w:r w:rsidRPr="00EF5E19">
        <w:rPr>
          <w:color w:val="000000"/>
          <w:highlight w:val="white"/>
          <w:lang w:eastAsia="ru-RU"/>
        </w:rPr>
        <w:t>___________г. _____________________________________________________________________________________</w:t>
      </w:r>
      <w:r w:rsidRPr="00EF5E19">
        <w:rPr>
          <w:bCs/>
          <w:iCs/>
          <w:color w:val="000000"/>
          <w:highlight w:val="white"/>
          <w:lang w:eastAsia="ru-RU"/>
        </w:rPr>
        <w:t xml:space="preserve">______________________, </w:t>
      </w:r>
      <w:r w:rsidRPr="00EF5E19">
        <w:rPr>
          <w:bCs/>
          <w:i/>
          <w:iCs/>
          <w:color w:val="000000"/>
          <w:sz w:val="16"/>
          <w:szCs w:val="16"/>
          <w:highlight w:val="white"/>
          <w:lang w:eastAsia="ru-RU"/>
        </w:rPr>
        <w:t>(кем выдан)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 xml:space="preserve">зарегистрированный по адресу: </w:t>
      </w:r>
      <w:r w:rsidRPr="00EF5E19">
        <w:rPr>
          <w:bCs/>
          <w:iCs/>
          <w:color w:val="000000"/>
          <w:highlight w:val="white"/>
          <w:lang w:eastAsia="ru-RU"/>
        </w:rPr>
        <w:t>_________________________________________________________________________</w:t>
      </w:r>
    </w:p>
    <w:p w:rsidR="006E4785" w:rsidRPr="00EF5E19" w:rsidRDefault="006E4785" w:rsidP="001D4370">
      <w:pPr>
        <w:ind w:firstLine="709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действующий от имени субъекта персональных данных на основании ___________________________________________________________________________________________________________________________________________________</w:t>
      </w:r>
      <w:r w:rsidRPr="00EF5E19">
        <w:rPr>
          <w:color w:val="000000"/>
          <w:lang w:eastAsia="ru-RU"/>
        </w:rPr>
        <w:t>_____________________________________________________________________</w:t>
      </w:r>
    </w:p>
    <w:p w:rsidR="006E4785" w:rsidRPr="00EF5E19" w:rsidRDefault="006E4785" w:rsidP="001D4370">
      <w:pPr>
        <w:spacing w:line="276" w:lineRule="auto"/>
        <w:ind w:firstLine="709"/>
        <w:jc w:val="center"/>
        <w:rPr>
          <w:sz w:val="28"/>
          <w:szCs w:val="22"/>
        </w:rPr>
      </w:pPr>
      <w:r w:rsidRPr="00EF5E19">
        <w:rPr>
          <w:i/>
          <w:color w:val="000000"/>
          <w:highlight w:val="white"/>
          <w:vertAlign w:val="superscript"/>
          <w:lang w:eastAsia="ru-RU"/>
        </w:rPr>
        <w:t>(данные документа, подтверждающего полномочия законного представителя)</w:t>
      </w:r>
    </w:p>
    <w:p w:rsidR="006E4785" w:rsidRPr="00EF5E19" w:rsidRDefault="006E4785" w:rsidP="001D4370">
      <w:pPr>
        <w:spacing w:line="276" w:lineRule="auto"/>
        <w:ind w:firstLine="709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Даю</w:t>
      </w:r>
      <w:r>
        <w:rPr>
          <w:color w:val="000000"/>
          <w:highlight w:val="white"/>
          <w:lang w:eastAsia="ru-RU"/>
        </w:rPr>
        <w:t xml:space="preserve"> </w:t>
      </w:r>
      <w:r w:rsidRPr="003F07B5">
        <w:rPr>
          <w:color w:val="000000"/>
          <w:lang w:eastAsia="ru-RU"/>
        </w:rPr>
        <w:t>Региональной общественной организации «Спортивная федерация шахмат Санкт-Петербурга»</w:t>
      </w:r>
      <w:r w:rsidRPr="00EF5E19">
        <w:rPr>
          <w:color w:val="000000"/>
          <w:highlight w:val="white"/>
          <w:lang w:eastAsia="ru-RU"/>
        </w:rPr>
        <w:t xml:space="preserve"> (ОГРН</w:t>
      </w:r>
      <w:r>
        <w:rPr>
          <w:color w:val="000000"/>
          <w:highlight w:val="white"/>
          <w:lang w:eastAsia="ru-RU"/>
        </w:rPr>
        <w:t xml:space="preserve"> </w:t>
      </w:r>
      <w:r w:rsidRPr="003F07B5">
        <w:rPr>
          <w:color w:val="000000"/>
          <w:lang w:eastAsia="ru-RU"/>
        </w:rPr>
        <w:t>1127800014891</w:t>
      </w:r>
      <w:r w:rsidRPr="00EF5E19">
        <w:rPr>
          <w:color w:val="000000"/>
          <w:highlight w:val="white"/>
          <w:lang w:eastAsia="ru-RU"/>
        </w:rPr>
        <w:t>, ИНН</w:t>
      </w:r>
      <w:r>
        <w:rPr>
          <w:color w:val="000000"/>
          <w:highlight w:val="white"/>
          <w:lang w:eastAsia="ru-RU"/>
        </w:rPr>
        <w:t xml:space="preserve"> </w:t>
      </w:r>
      <w:r w:rsidRPr="003F07B5">
        <w:rPr>
          <w:color w:val="000000"/>
          <w:lang w:eastAsia="ru-RU"/>
        </w:rPr>
        <w:t>7842290920</w:t>
      </w:r>
      <w:r w:rsidRPr="00EF5E19">
        <w:rPr>
          <w:color w:val="000000"/>
          <w:highlight w:val="white"/>
          <w:lang w:eastAsia="ru-RU"/>
        </w:rPr>
        <w:t>), расположенному по адресу:</w:t>
      </w:r>
      <w:r>
        <w:rPr>
          <w:color w:val="000000"/>
          <w:highlight w:val="white"/>
          <w:lang w:eastAsia="ru-RU"/>
        </w:rPr>
        <w:t xml:space="preserve"> </w:t>
      </w:r>
      <w:r w:rsidRPr="00D04FAD">
        <w:rPr>
          <w:color w:val="000000"/>
          <w:lang w:eastAsia="ru-RU"/>
        </w:rPr>
        <w:t>г. Санкт-Петербург, переулок Саперный дом 10 Литер А помещение 5-Н</w:t>
      </w:r>
      <w:r w:rsidRPr="00EF5E19">
        <w:rPr>
          <w:color w:val="000000"/>
          <w:highlight w:val="white"/>
          <w:lang w:eastAsia="ru-RU"/>
        </w:rPr>
        <w:t xml:space="preserve"> (далее – Оператор), согласие на обработку своих персональных данных. 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b/>
          <w:color w:val="000000"/>
          <w:highlight w:val="white"/>
          <w:lang w:eastAsia="ru-RU"/>
        </w:rPr>
        <w:t>Цель обработки персональных данных:</w:t>
      </w:r>
    </w:p>
    <w:p w:rsidR="006E4785" w:rsidRPr="003F07B5" w:rsidRDefault="006E4785" w:rsidP="001D4370">
      <w:pPr>
        <w:numPr>
          <w:ilvl w:val="0"/>
          <w:numId w:val="9"/>
        </w:numPr>
        <w:suppressAutoHyphens/>
        <w:contextualSpacing/>
        <w:jc w:val="both"/>
        <w:rPr>
          <w:color w:val="000000"/>
          <w:lang w:eastAsia="ru-RU"/>
        </w:rPr>
      </w:pPr>
      <w:r w:rsidRPr="00EF5E19">
        <w:rPr>
          <w:color w:val="000000"/>
          <w:highlight w:val="white"/>
          <w:lang w:eastAsia="ru-RU"/>
        </w:rPr>
        <w:t>подготовка, проведение и подведение итогов</w:t>
      </w:r>
      <w:r>
        <w:rPr>
          <w:color w:val="000000"/>
          <w:lang w:eastAsia="ru-RU"/>
        </w:rPr>
        <w:t xml:space="preserve"> </w:t>
      </w:r>
      <w:r w:rsidRPr="003F07B5">
        <w:rPr>
          <w:color w:val="000000"/>
          <w:lang w:eastAsia="ru-RU"/>
        </w:rPr>
        <w:t xml:space="preserve">чемпионатов Санкт-Петербурга по шахматам среди мужчин и женщин 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contextualSpacing/>
        <w:jc w:val="both"/>
        <w:rPr>
          <w:sz w:val="28"/>
          <w:szCs w:val="22"/>
        </w:rPr>
      </w:pPr>
      <w:r w:rsidRPr="003F07B5">
        <w:rPr>
          <w:color w:val="000000"/>
          <w:lang w:eastAsia="ru-RU"/>
        </w:rPr>
        <w:t>2020 года</w:t>
      </w:r>
      <w:r w:rsidRPr="00EF5E19">
        <w:rPr>
          <w:color w:val="000000"/>
          <w:lang w:eastAsia="ru-RU"/>
        </w:rPr>
        <w:t xml:space="preserve">  (далее – Соревнование), включая публикацию итогов;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расчет и присвоение российских и международных рейтингов участников Соревнования;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рассмотрение вопросов, связанных с нарушением порядка проведения соревнования, обжалованием соответствующих решений, разрешение конфликтных ситуаций по вопросам спортивной̆ деятельности;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организация системы учета данных о спортсменах, занимающихся видом спорта «шахматы», и выдача документов, удостоверяющих принадлежность к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</w:t>
      </w:r>
    </w:p>
    <w:p w:rsidR="006E4785" w:rsidRPr="00EF5E19" w:rsidRDefault="006E4785" w:rsidP="001D4370">
      <w:pPr>
        <w:numPr>
          <w:ilvl w:val="0"/>
          <w:numId w:val="9"/>
        </w:numPr>
        <w:suppressAutoHyphens/>
        <w:spacing w:line="100" w:lineRule="atLeast"/>
        <w:ind w:left="284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 xml:space="preserve"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 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b/>
          <w:color w:val="000000"/>
          <w:highlight w:val="white"/>
          <w:lang w:eastAsia="ru-RU"/>
        </w:rPr>
        <w:t>Перечень персональных данных, на обработку которых дается согласие:</w:t>
      </w:r>
    </w:p>
    <w:tbl>
      <w:tblPr>
        <w:tblW w:w="0" w:type="auto"/>
        <w:tblLayout w:type="fixed"/>
        <w:tblLook w:val="0000"/>
      </w:tblPr>
      <w:tblGrid>
        <w:gridCol w:w="5523"/>
        <w:gridCol w:w="5520"/>
      </w:tblGrid>
      <w:tr w:rsidR="006E4785" w:rsidRPr="00EF5E19" w:rsidTr="000750F3">
        <w:tc>
          <w:tcPr>
            <w:tcW w:w="5523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фамили</w:t>
            </w:r>
            <w:r w:rsidRPr="00EF5E19">
              <w:rPr>
                <w:color w:val="000000"/>
                <w:highlight w:val="white"/>
                <w:lang w:eastAsia="ru-RU"/>
              </w:rPr>
              <w:t>я, имя, отчество;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дата рождения;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фамилия, имя, отчество законного представителя;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 xml:space="preserve">пол; 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адрес регистрации (прописки), почтовый адрес;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контактные данные (номер телефона, адрес электронной почты);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 xml:space="preserve">данные документа, удостоверяющего личность; </w:t>
            </w:r>
          </w:p>
          <w:p w:rsidR="006E4785" w:rsidRPr="00EF5E19" w:rsidRDefault="006E4785" w:rsidP="000750F3">
            <w:pPr>
              <w:spacing w:line="100" w:lineRule="atLeast"/>
              <w:jc w:val="both"/>
              <w:rPr>
                <w:sz w:val="28"/>
                <w:szCs w:val="22"/>
                <w:lang w:eastAsia="zh-CN"/>
              </w:rPr>
            </w:pPr>
          </w:p>
        </w:tc>
        <w:tc>
          <w:tcPr>
            <w:tcW w:w="5520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90" w:hanging="290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данные документа, удостоверяющие законного представителя;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 w:hanging="290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фотография;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 w:hanging="290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номер полиса обязательного медицинского страхования;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 w:hanging="290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идентификационный номер Общероссийской общественной организации «Федерация шахмат России» (далее - ФШР);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 w:hanging="290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идентификационный номер Международной̆ шахматной федерации (ФИДЕ).</w:t>
            </w:r>
          </w:p>
        </w:tc>
      </w:tr>
    </w:tbl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/>
          <w:color w:val="000000"/>
          <w:highlight w:val="white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E4785" w:rsidRPr="00EF5E19" w:rsidRDefault="006E4785" w:rsidP="001D4370">
      <w:pPr>
        <w:ind w:firstLine="709"/>
        <w:jc w:val="both"/>
        <w:rPr>
          <w:sz w:val="28"/>
          <w:szCs w:val="22"/>
        </w:rPr>
      </w:pPr>
      <w:r w:rsidRPr="00EF5E19">
        <w:rPr>
          <w:bCs/>
          <w:color w:val="000000"/>
          <w:highlight w:val="white"/>
          <w:lang w:eastAsia="ru-RU"/>
        </w:rPr>
        <w:t>Персональные данные будут обрабатываться Оператором следующими способами:</w:t>
      </w:r>
    </w:p>
    <w:tbl>
      <w:tblPr>
        <w:tblW w:w="0" w:type="auto"/>
        <w:tblLayout w:type="fixed"/>
        <w:tblLook w:val="0000"/>
      </w:tblPr>
      <w:tblGrid>
        <w:gridCol w:w="5523"/>
        <w:gridCol w:w="5520"/>
      </w:tblGrid>
      <w:tr w:rsidR="006E4785" w:rsidRPr="00EF5E19" w:rsidTr="000750F3">
        <w:trPr>
          <w:trHeight w:val="1249"/>
        </w:trPr>
        <w:tc>
          <w:tcPr>
            <w:tcW w:w="5523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сбор;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запись;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уточнение (обновление, изменение);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систематизация;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накопление;</w:t>
            </w:r>
          </w:p>
        </w:tc>
        <w:tc>
          <w:tcPr>
            <w:tcW w:w="5520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хранение;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использование;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обезличивание;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удаление;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уничтожение.</w:t>
            </w:r>
          </w:p>
        </w:tc>
      </w:tr>
    </w:tbl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Cs/>
          <w:color w:val="000000"/>
          <w:highlight w:val="white"/>
          <w:lang w:eastAsia="ru-RU"/>
        </w:rPr>
        <w:t>В отношении персональных данных:</w:t>
      </w:r>
    </w:p>
    <w:tbl>
      <w:tblPr>
        <w:tblW w:w="0" w:type="auto"/>
        <w:tblLayout w:type="fixed"/>
        <w:tblLook w:val="0000"/>
      </w:tblPr>
      <w:tblGrid>
        <w:gridCol w:w="5523"/>
        <w:gridCol w:w="5520"/>
      </w:tblGrid>
      <w:tr w:rsidR="006E4785" w:rsidRPr="00EF5E19" w:rsidTr="000750F3">
        <w:tc>
          <w:tcPr>
            <w:tcW w:w="5523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фамилия, имя, отчество;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дата рождения;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 xml:space="preserve">пол; 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страна, город проживания;</w:t>
            </w:r>
          </w:p>
        </w:tc>
        <w:tc>
          <w:tcPr>
            <w:tcW w:w="5520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color w:val="000000"/>
                <w:highlight w:val="white"/>
                <w:lang w:eastAsia="ru-RU"/>
              </w:rPr>
              <w:t>фотография;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идентификационный номер ФШР;</w:t>
            </w:r>
          </w:p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идентификационный номер Международной̆ федерации шахмат (ФИДЕ).</w:t>
            </w:r>
          </w:p>
        </w:tc>
      </w:tr>
    </w:tbl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Cs/>
          <w:color w:val="000000"/>
          <w:highlight w:val="white"/>
          <w:lang w:eastAsia="ru-RU"/>
        </w:rPr>
        <w:t>Оператор будет использовать дополнительно к вышеперечисленным следующие способы обработки:</w:t>
      </w:r>
    </w:p>
    <w:tbl>
      <w:tblPr>
        <w:tblW w:w="0" w:type="auto"/>
        <w:tblLayout w:type="fixed"/>
        <w:tblLook w:val="0000"/>
      </w:tblPr>
      <w:tblGrid>
        <w:gridCol w:w="5523"/>
        <w:gridCol w:w="5520"/>
      </w:tblGrid>
      <w:tr w:rsidR="006E4785" w:rsidRPr="00EF5E19" w:rsidTr="000750F3">
        <w:tc>
          <w:tcPr>
            <w:tcW w:w="5523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распространение;</w:t>
            </w:r>
          </w:p>
        </w:tc>
        <w:tc>
          <w:tcPr>
            <w:tcW w:w="5520" w:type="dxa"/>
          </w:tcPr>
          <w:p w:rsidR="006E4785" w:rsidRPr="00EF5E19" w:rsidRDefault="006E4785" w:rsidP="001D4370">
            <w:pPr>
              <w:numPr>
                <w:ilvl w:val="0"/>
                <w:numId w:val="9"/>
              </w:numPr>
              <w:suppressAutoHyphens/>
              <w:spacing w:line="100" w:lineRule="atLeast"/>
              <w:ind w:left="284"/>
              <w:jc w:val="both"/>
              <w:rPr>
                <w:sz w:val="28"/>
                <w:szCs w:val="22"/>
              </w:rPr>
            </w:pPr>
            <w:r w:rsidRPr="00EF5E19">
              <w:rPr>
                <w:bCs/>
                <w:color w:val="000000"/>
                <w:highlight w:val="white"/>
                <w:lang w:eastAsia="ru-RU"/>
              </w:rPr>
              <w:t>трансграничная передача.</w:t>
            </w:r>
          </w:p>
        </w:tc>
      </w:tr>
    </w:tbl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Cs/>
          <w:color w:val="000000"/>
          <w:highlight w:val="white"/>
          <w:lang w:eastAsia="ru-RU"/>
        </w:rPr>
        <w:t>В отношении персональных данных Субъект персональных данных дает согласие ФШР и ФИДЕ на включение их в общедоступные источники.</w:t>
      </w: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Cs/>
          <w:color w:val="000000"/>
          <w:highlight w:val="white"/>
          <w:lang w:eastAsia="ru-RU"/>
        </w:rPr>
        <w:t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</w: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b/>
          <w:color w:val="000000"/>
          <w:highlight w:val="white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</w:r>
    </w:p>
    <w:p w:rsidR="006E4785" w:rsidRPr="00EF5E19" w:rsidRDefault="006E4785" w:rsidP="001D4370">
      <w:pPr>
        <w:ind w:firstLine="567"/>
        <w:jc w:val="both"/>
        <w:rPr>
          <w:sz w:val="28"/>
          <w:szCs w:val="22"/>
        </w:rPr>
      </w:pPr>
      <w:r w:rsidRPr="00EF5E19">
        <w:rPr>
          <w:color w:val="000000"/>
          <w:highlight w:val="white"/>
          <w:lang w:eastAsia="ru-RU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6E4785" w:rsidRPr="00EF5E19" w:rsidRDefault="006E4785" w:rsidP="001D4370">
      <w:pPr>
        <w:ind w:firstLine="709"/>
        <w:jc w:val="both"/>
        <w:rPr>
          <w:color w:val="000000"/>
          <w:highlight w:val="white"/>
          <w:lang w:eastAsia="ru-RU"/>
        </w:rPr>
      </w:pPr>
    </w:p>
    <w:p w:rsidR="006E4785" w:rsidRDefault="006E4785" w:rsidP="001D4370">
      <w:pPr>
        <w:rPr>
          <w:color w:val="000000"/>
          <w:lang w:eastAsia="ru-RU"/>
        </w:rPr>
      </w:pPr>
      <w:r w:rsidRPr="00EF5E19">
        <w:rPr>
          <w:color w:val="000000"/>
          <w:highlight w:val="white"/>
          <w:lang w:eastAsia="ru-RU"/>
        </w:rPr>
        <w:t xml:space="preserve">____________________________________   /______________/ </w:t>
      </w:r>
      <w:r w:rsidRPr="00EF5E19">
        <w:rPr>
          <w:color w:val="000000"/>
          <w:highlight w:val="white"/>
          <w:lang w:eastAsia="ru-RU"/>
        </w:rPr>
        <w:tab/>
      </w:r>
      <w:r w:rsidRPr="00EF5E19">
        <w:rPr>
          <w:color w:val="000000"/>
          <w:highlight w:val="white"/>
          <w:lang w:eastAsia="ru-RU"/>
        </w:rPr>
        <w:tab/>
      </w:r>
      <w:r w:rsidRPr="00EF5E19">
        <w:rPr>
          <w:color w:val="000000"/>
          <w:highlight w:val="white"/>
          <w:lang w:eastAsia="ru-RU"/>
        </w:rPr>
        <w:tab/>
      </w:r>
      <w:r w:rsidRPr="00EF5E19">
        <w:rPr>
          <w:color w:val="000000"/>
          <w:highlight w:val="white"/>
          <w:lang w:eastAsia="ru-RU"/>
        </w:rPr>
        <w:tab/>
        <w:t>«__</w:t>
      </w:r>
      <w:r w:rsidRPr="00EF5E19">
        <w:rPr>
          <w:bCs/>
          <w:iCs/>
          <w:color w:val="000000"/>
          <w:highlight w:val="white"/>
          <w:lang w:eastAsia="ru-RU"/>
        </w:rPr>
        <w:t>__</w:t>
      </w:r>
      <w:r w:rsidRPr="00EF5E19">
        <w:rPr>
          <w:color w:val="000000"/>
          <w:highlight w:val="white"/>
          <w:lang w:eastAsia="ru-RU"/>
        </w:rPr>
        <w:t xml:space="preserve">» </w:t>
      </w:r>
      <w:r w:rsidRPr="00EF5E19">
        <w:rPr>
          <w:bCs/>
          <w:iCs/>
          <w:color w:val="000000"/>
          <w:highlight w:val="white"/>
          <w:lang w:eastAsia="ru-RU"/>
        </w:rPr>
        <w:t>________</w:t>
      </w:r>
      <w:r w:rsidRPr="00EF5E19">
        <w:rPr>
          <w:color w:val="000000"/>
          <w:highlight w:val="white"/>
          <w:lang w:eastAsia="ru-RU"/>
        </w:rPr>
        <w:t xml:space="preserve"> 20</w:t>
      </w:r>
      <w:r w:rsidRPr="00EF5E19">
        <w:rPr>
          <w:bCs/>
          <w:iCs/>
          <w:color w:val="000000"/>
          <w:highlight w:val="white"/>
          <w:lang w:eastAsia="ru-RU"/>
        </w:rPr>
        <w:t>____</w:t>
      </w:r>
      <w:r w:rsidRPr="00EF5E19">
        <w:rPr>
          <w:b/>
          <w:bCs/>
          <w:i/>
          <w:iCs/>
          <w:color w:val="000000"/>
          <w:highlight w:val="white"/>
          <w:lang w:eastAsia="ru-RU"/>
        </w:rPr>
        <w:t xml:space="preserve"> </w:t>
      </w:r>
      <w:r w:rsidRPr="00EF5E19">
        <w:rPr>
          <w:color w:val="000000"/>
          <w:highlight w:val="white"/>
          <w:lang w:eastAsia="ru-RU"/>
        </w:rPr>
        <w:t>г.</w:t>
      </w:r>
    </w:p>
    <w:p w:rsidR="006E4785" w:rsidRDefault="006E4785" w:rsidP="000B15F9">
      <w:pPr>
        <w:jc w:val="right"/>
        <w:rPr>
          <w:b/>
        </w:rPr>
      </w:pPr>
      <w:r w:rsidRPr="0068022A">
        <w:rPr>
          <w:b/>
          <w:sz w:val="24"/>
          <w:szCs w:val="24"/>
        </w:rPr>
        <w:t xml:space="preserve">Приложение №3 </w:t>
      </w:r>
    </w:p>
    <w:p w:rsidR="006E4785" w:rsidRDefault="006E4785" w:rsidP="000B15F9">
      <w:pPr>
        <w:jc w:val="right"/>
        <w:rPr>
          <w:b/>
        </w:rPr>
      </w:pPr>
    </w:p>
    <w:p w:rsidR="006E4785" w:rsidRPr="0068022A" w:rsidRDefault="006E4785" w:rsidP="000B15F9">
      <w:pPr>
        <w:jc w:val="center"/>
        <w:rPr>
          <w:b/>
          <w:sz w:val="28"/>
          <w:szCs w:val="28"/>
        </w:rPr>
      </w:pPr>
      <w:r w:rsidRPr="0068022A">
        <w:rPr>
          <w:b/>
          <w:sz w:val="28"/>
          <w:szCs w:val="28"/>
        </w:rPr>
        <w:t>Турнирные взносы</w:t>
      </w:r>
    </w:p>
    <w:p w:rsidR="006E4785" w:rsidRDefault="006E4785" w:rsidP="000B15F9">
      <w:pPr>
        <w:jc w:val="both"/>
        <w:rPr>
          <w:sz w:val="28"/>
          <w:szCs w:val="28"/>
        </w:rPr>
      </w:pPr>
    </w:p>
    <w:p w:rsidR="006E4785" w:rsidRDefault="006E4785" w:rsidP="000B1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73C7">
        <w:rPr>
          <w:sz w:val="28"/>
          <w:szCs w:val="28"/>
        </w:rPr>
        <w:t>Турнирны</w:t>
      </w:r>
      <w:r>
        <w:rPr>
          <w:sz w:val="28"/>
          <w:szCs w:val="28"/>
        </w:rPr>
        <w:t>й</w:t>
      </w:r>
      <w:r w:rsidRPr="007273C7">
        <w:rPr>
          <w:sz w:val="28"/>
          <w:szCs w:val="28"/>
        </w:rPr>
        <w:t xml:space="preserve"> взнос</w:t>
      </w:r>
      <w:r>
        <w:rPr>
          <w:sz w:val="28"/>
          <w:szCs w:val="28"/>
        </w:rPr>
        <w:t xml:space="preserve"> в первенстве Санкт-Петербурга по блицу среди мальчиков и девочек до 11,13 лет, юношей и девушек до 15,17,19 лет в 2020 году составляют </w:t>
      </w:r>
      <w:r>
        <w:rPr>
          <w:b/>
          <w:sz w:val="28"/>
          <w:szCs w:val="28"/>
        </w:rPr>
        <w:t xml:space="preserve">700 </w:t>
      </w:r>
      <w:r w:rsidRPr="0068022A">
        <w:rPr>
          <w:b/>
          <w:sz w:val="28"/>
          <w:szCs w:val="28"/>
        </w:rPr>
        <w:t>рублей 00 копеек (</w:t>
      </w:r>
      <w:r>
        <w:rPr>
          <w:b/>
          <w:sz w:val="28"/>
          <w:szCs w:val="28"/>
        </w:rPr>
        <w:t>Семьсот</w:t>
      </w:r>
      <w:r w:rsidRPr="0068022A">
        <w:rPr>
          <w:b/>
          <w:sz w:val="28"/>
          <w:szCs w:val="28"/>
        </w:rPr>
        <w:t xml:space="preserve"> рублей 00 копеек)</w:t>
      </w:r>
      <w:r>
        <w:rPr>
          <w:sz w:val="28"/>
          <w:szCs w:val="28"/>
        </w:rPr>
        <w:t>.</w:t>
      </w:r>
    </w:p>
    <w:p w:rsidR="006E4785" w:rsidRDefault="006E4785" w:rsidP="000B1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Турнирные взносы принимаются на комиссии по допуску </w:t>
      </w:r>
      <w:r w:rsidRPr="0068022A">
        <w:rPr>
          <w:b/>
          <w:sz w:val="28"/>
          <w:szCs w:val="28"/>
        </w:rPr>
        <w:t>29 октября 2020 года в 20.00</w:t>
      </w:r>
      <w:r>
        <w:rPr>
          <w:b/>
          <w:sz w:val="28"/>
          <w:szCs w:val="28"/>
        </w:rPr>
        <w:t xml:space="preserve"> по адресу: пл. Чернышевского, д.11, гостиница "Россия",</w:t>
      </w:r>
      <w:r>
        <w:rPr>
          <w:sz w:val="28"/>
          <w:szCs w:val="28"/>
        </w:rPr>
        <w:t xml:space="preserve"> от представителей организаций вместе с заявками на участие и иными документами в соответствии с пунктом 7 Положения.</w:t>
      </w:r>
    </w:p>
    <w:p w:rsidR="006E4785" w:rsidRDefault="006E4785" w:rsidP="000B1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выставления счетов по безналичному расчету и подготовки отчетных документов необходимо выслать предварительный запрос на электронный адрес </w:t>
      </w:r>
      <w:r>
        <w:rPr>
          <w:sz w:val="28"/>
          <w:szCs w:val="28"/>
          <w:lang w:val="en-US"/>
        </w:rPr>
        <w:t>petetgofchess</w:t>
      </w:r>
      <w:r w:rsidRPr="0068022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68022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до 28 октября 2020 года, в этом случае при регистрации участника необходимо предоставить платежное поручение с отметкой банка о произведенной оплате.</w:t>
      </w:r>
    </w:p>
    <w:p w:rsidR="006E4785" w:rsidRDefault="006E4785" w:rsidP="000B15F9">
      <w:pPr>
        <w:rPr>
          <w:sz w:val="28"/>
          <w:szCs w:val="28"/>
        </w:rPr>
      </w:pPr>
    </w:p>
    <w:p w:rsidR="006E4785" w:rsidRDefault="006E4785" w:rsidP="001D4370">
      <w:pPr>
        <w:rPr>
          <w:sz w:val="28"/>
          <w:szCs w:val="28"/>
        </w:rPr>
      </w:pPr>
    </w:p>
    <w:sectPr w:rsidR="006E4785" w:rsidSect="000750F3">
      <w:pgSz w:w="11906" w:h="16838"/>
      <w:pgMar w:top="567" w:right="539" w:bottom="425" w:left="53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85" w:rsidRDefault="006E4785">
      <w:r>
        <w:separator/>
      </w:r>
    </w:p>
  </w:endnote>
  <w:endnote w:type="continuationSeparator" w:id="0">
    <w:p w:rsidR="006E4785" w:rsidRDefault="006E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85" w:rsidRDefault="006E4785">
      <w:r>
        <w:separator/>
      </w:r>
    </w:p>
  </w:footnote>
  <w:footnote w:type="continuationSeparator" w:id="0">
    <w:p w:rsidR="006E4785" w:rsidRDefault="006E4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7A47872"/>
    <w:multiLevelType w:val="hybridMultilevel"/>
    <w:tmpl w:val="D038B30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FBF5F07"/>
    <w:multiLevelType w:val="hybridMultilevel"/>
    <w:tmpl w:val="7BF4E002"/>
    <w:lvl w:ilvl="0" w:tplc="E260FC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F347F8"/>
    <w:multiLevelType w:val="hybridMultilevel"/>
    <w:tmpl w:val="B97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35FE0"/>
    <w:multiLevelType w:val="hybridMultilevel"/>
    <w:tmpl w:val="906CE0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E46F1D"/>
    <w:multiLevelType w:val="hybridMultilevel"/>
    <w:tmpl w:val="3DF2B728"/>
    <w:lvl w:ilvl="0" w:tplc="F9AE5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785696"/>
    <w:multiLevelType w:val="hybridMultilevel"/>
    <w:tmpl w:val="D0A86A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BF3CBD"/>
    <w:multiLevelType w:val="hybridMultilevel"/>
    <w:tmpl w:val="2D5A1D66"/>
    <w:lvl w:ilvl="0" w:tplc="BB5667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2F90F3C"/>
    <w:multiLevelType w:val="hybridMultilevel"/>
    <w:tmpl w:val="CE76324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17A"/>
    <w:rsid w:val="000202E3"/>
    <w:rsid w:val="00046F10"/>
    <w:rsid w:val="00072A64"/>
    <w:rsid w:val="000750F3"/>
    <w:rsid w:val="000764D2"/>
    <w:rsid w:val="00097628"/>
    <w:rsid w:val="000B15F9"/>
    <w:rsid w:val="000B3919"/>
    <w:rsid w:val="000C1BDD"/>
    <w:rsid w:val="000C3820"/>
    <w:rsid w:val="000D26E9"/>
    <w:rsid w:val="00104789"/>
    <w:rsid w:val="00116424"/>
    <w:rsid w:val="001362D0"/>
    <w:rsid w:val="00153B23"/>
    <w:rsid w:val="00165028"/>
    <w:rsid w:val="00183ADE"/>
    <w:rsid w:val="001A5F94"/>
    <w:rsid w:val="001B1A7F"/>
    <w:rsid w:val="001D4370"/>
    <w:rsid w:val="001E26D8"/>
    <w:rsid w:val="001F7221"/>
    <w:rsid w:val="002349A5"/>
    <w:rsid w:val="00240EDC"/>
    <w:rsid w:val="00245448"/>
    <w:rsid w:val="00246708"/>
    <w:rsid w:val="00252174"/>
    <w:rsid w:val="00253F80"/>
    <w:rsid w:val="00270C45"/>
    <w:rsid w:val="002809B5"/>
    <w:rsid w:val="002B4B57"/>
    <w:rsid w:val="002C22E1"/>
    <w:rsid w:val="002D5FDC"/>
    <w:rsid w:val="00317256"/>
    <w:rsid w:val="003621DC"/>
    <w:rsid w:val="00367833"/>
    <w:rsid w:val="003705E2"/>
    <w:rsid w:val="00372B1E"/>
    <w:rsid w:val="00385E05"/>
    <w:rsid w:val="003A51C3"/>
    <w:rsid w:val="003F07B5"/>
    <w:rsid w:val="003F3B42"/>
    <w:rsid w:val="0040329A"/>
    <w:rsid w:val="0041120F"/>
    <w:rsid w:val="00414646"/>
    <w:rsid w:val="0041765E"/>
    <w:rsid w:val="00425A1E"/>
    <w:rsid w:val="00434ACA"/>
    <w:rsid w:val="0043527B"/>
    <w:rsid w:val="0044675F"/>
    <w:rsid w:val="00451D4D"/>
    <w:rsid w:val="0045422A"/>
    <w:rsid w:val="00463D42"/>
    <w:rsid w:val="00477497"/>
    <w:rsid w:val="0048189C"/>
    <w:rsid w:val="00491ABE"/>
    <w:rsid w:val="004B2A14"/>
    <w:rsid w:val="004C235E"/>
    <w:rsid w:val="004E41D8"/>
    <w:rsid w:val="004E696E"/>
    <w:rsid w:val="004F73CC"/>
    <w:rsid w:val="0050049A"/>
    <w:rsid w:val="00510B0B"/>
    <w:rsid w:val="00520B1C"/>
    <w:rsid w:val="0052117A"/>
    <w:rsid w:val="005234D5"/>
    <w:rsid w:val="00527F0E"/>
    <w:rsid w:val="0053192A"/>
    <w:rsid w:val="005434A9"/>
    <w:rsid w:val="0055009A"/>
    <w:rsid w:val="00562C75"/>
    <w:rsid w:val="0057192F"/>
    <w:rsid w:val="005B7512"/>
    <w:rsid w:val="005C4A02"/>
    <w:rsid w:val="005C57D8"/>
    <w:rsid w:val="005C7297"/>
    <w:rsid w:val="0060529C"/>
    <w:rsid w:val="00607075"/>
    <w:rsid w:val="00612B5C"/>
    <w:rsid w:val="006406C8"/>
    <w:rsid w:val="006501CE"/>
    <w:rsid w:val="0067208C"/>
    <w:rsid w:val="006771D5"/>
    <w:rsid w:val="0068022A"/>
    <w:rsid w:val="0068662B"/>
    <w:rsid w:val="00691554"/>
    <w:rsid w:val="006B1E87"/>
    <w:rsid w:val="006D47BF"/>
    <w:rsid w:val="006E4785"/>
    <w:rsid w:val="006E5193"/>
    <w:rsid w:val="006E6BD0"/>
    <w:rsid w:val="006F14EA"/>
    <w:rsid w:val="006F2BFD"/>
    <w:rsid w:val="006F4201"/>
    <w:rsid w:val="006F6344"/>
    <w:rsid w:val="0072088F"/>
    <w:rsid w:val="00724378"/>
    <w:rsid w:val="007273C7"/>
    <w:rsid w:val="00736F0F"/>
    <w:rsid w:val="007948AA"/>
    <w:rsid w:val="007A6FEB"/>
    <w:rsid w:val="007B0674"/>
    <w:rsid w:val="007B3D70"/>
    <w:rsid w:val="007B5662"/>
    <w:rsid w:val="007D28DB"/>
    <w:rsid w:val="007E4CB9"/>
    <w:rsid w:val="00830625"/>
    <w:rsid w:val="008435FC"/>
    <w:rsid w:val="00847556"/>
    <w:rsid w:val="008515E1"/>
    <w:rsid w:val="00853573"/>
    <w:rsid w:val="008744FB"/>
    <w:rsid w:val="00884D62"/>
    <w:rsid w:val="008E1EB1"/>
    <w:rsid w:val="00916727"/>
    <w:rsid w:val="00922A6F"/>
    <w:rsid w:val="0092344B"/>
    <w:rsid w:val="00925DCA"/>
    <w:rsid w:val="00953B56"/>
    <w:rsid w:val="0096592D"/>
    <w:rsid w:val="0097344B"/>
    <w:rsid w:val="00985AE2"/>
    <w:rsid w:val="009877EB"/>
    <w:rsid w:val="009B1D1D"/>
    <w:rsid w:val="009B7745"/>
    <w:rsid w:val="009D07F2"/>
    <w:rsid w:val="009D736E"/>
    <w:rsid w:val="009E088C"/>
    <w:rsid w:val="00A0607A"/>
    <w:rsid w:val="00A06370"/>
    <w:rsid w:val="00A20D3A"/>
    <w:rsid w:val="00A3643B"/>
    <w:rsid w:val="00A43B65"/>
    <w:rsid w:val="00A569E5"/>
    <w:rsid w:val="00A60BB9"/>
    <w:rsid w:val="00A73AC7"/>
    <w:rsid w:val="00A76870"/>
    <w:rsid w:val="00A839B3"/>
    <w:rsid w:val="00A91231"/>
    <w:rsid w:val="00A944B9"/>
    <w:rsid w:val="00AB4260"/>
    <w:rsid w:val="00AD72D1"/>
    <w:rsid w:val="00AD761C"/>
    <w:rsid w:val="00AE16F8"/>
    <w:rsid w:val="00AE7215"/>
    <w:rsid w:val="00AF008B"/>
    <w:rsid w:val="00AF77EC"/>
    <w:rsid w:val="00B33284"/>
    <w:rsid w:val="00B46937"/>
    <w:rsid w:val="00B47627"/>
    <w:rsid w:val="00B60580"/>
    <w:rsid w:val="00B70F75"/>
    <w:rsid w:val="00B80C65"/>
    <w:rsid w:val="00B82117"/>
    <w:rsid w:val="00B96F8A"/>
    <w:rsid w:val="00BA5971"/>
    <w:rsid w:val="00BA62D0"/>
    <w:rsid w:val="00BE5941"/>
    <w:rsid w:val="00C02674"/>
    <w:rsid w:val="00C07FCD"/>
    <w:rsid w:val="00C144EE"/>
    <w:rsid w:val="00C3063F"/>
    <w:rsid w:val="00C37859"/>
    <w:rsid w:val="00C4267A"/>
    <w:rsid w:val="00C718E1"/>
    <w:rsid w:val="00C91DF4"/>
    <w:rsid w:val="00C92CFA"/>
    <w:rsid w:val="00CB7B54"/>
    <w:rsid w:val="00CC12BA"/>
    <w:rsid w:val="00CF5A45"/>
    <w:rsid w:val="00D04FAD"/>
    <w:rsid w:val="00D278DC"/>
    <w:rsid w:val="00D33542"/>
    <w:rsid w:val="00D40269"/>
    <w:rsid w:val="00D42CCD"/>
    <w:rsid w:val="00D62F3A"/>
    <w:rsid w:val="00DC162E"/>
    <w:rsid w:val="00DC6127"/>
    <w:rsid w:val="00DD003B"/>
    <w:rsid w:val="00DE5285"/>
    <w:rsid w:val="00E12743"/>
    <w:rsid w:val="00E2063B"/>
    <w:rsid w:val="00E217BF"/>
    <w:rsid w:val="00E3629D"/>
    <w:rsid w:val="00E70B5A"/>
    <w:rsid w:val="00E71CE8"/>
    <w:rsid w:val="00E74591"/>
    <w:rsid w:val="00E83166"/>
    <w:rsid w:val="00E85C43"/>
    <w:rsid w:val="00E966FF"/>
    <w:rsid w:val="00EA4ACC"/>
    <w:rsid w:val="00ED1F2F"/>
    <w:rsid w:val="00EE08B6"/>
    <w:rsid w:val="00EE5ECD"/>
    <w:rsid w:val="00EF0804"/>
    <w:rsid w:val="00EF5E19"/>
    <w:rsid w:val="00F01ED8"/>
    <w:rsid w:val="00F12302"/>
    <w:rsid w:val="00F26E25"/>
    <w:rsid w:val="00F40753"/>
    <w:rsid w:val="00F41428"/>
    <w:rsid w:val="00F83895"/>
    <w:rsid w:val="00FA0A7B"/>
    <w:rsid w:val="00FA2D60"/>
    <w:rsid w:val="00FA7FA7"/>
    <w:rsid w:val="00FB733A"/>
    <w:rsid w:val="00FD7694"/>
    <w:rsid w:val="00FF41F5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62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D62"/>
    <w:pPr>
      <w:keepNext/>
      <w:ind w:right="-99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4D62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4D62"/>
    <w:pPr>
      <w:keepNext/>
      <w:ind w:left="851"/>
      <w:jc w:val="righ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4D62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4D62"/>
    <w:pPr>
      <w:keepNext/>
      <w:jc w:val="both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4D62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4D62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84D62"/>
    <w:pPr>
      <w:ind w:firstLine="851"/>
      <w:jc w:val="both"/>
    </w:pPr>
    <w:rPr>
      <w:rFonts w:ascii="Courier New" w:hAnsi="Courier Ne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84D62"/>
    <w:pPr>
      <w:ind w:firstLine="851"/>
      <w:jc w:val="both"/>
    </w:pPr>
    <w:rPr>
      <w:rFonts w:ascii="Courier New" w:hAnsi="Courier New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84D62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884D62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884D62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84D62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customStyle="1" w:styleId="ConsNonformat">
    <w:name w:val="ConsNonformat"/>
    <w:uiPriority w:val="99"/>
    <w:rsid w:val="00884D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har">
    <w:name w:val="Char Знак Знак Знак Знак Знак Знак"/>
    <w:basedOn w:val="Normal"/>
    <w:uiPriority w:val="99"/>
    <w:rsid w:val="00884D6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semiHidden/>
    <w:rsid w:val="00884D62"/>
    <w:rPr>
      <w:rFonts w:cs="Times New Roman"/>
      <w:color w:val="0000FF"/>
      <w:u w:val="single"/>
    </w:rPr>
  </w:style>
  <w:style w:type="paragraph" w:customStyle="1" w:styleId="a">
    <w:name w:val="Абзац"/>
    <w:basedOn w:val="Normal"/>
    <w:uiPriority w:val="99"/>
    <w:rsid w:val="00884D62"/>
    <w:pPr>
      <w:spacing w:after="120" w:line="276" w:lineRule="auto"/>
      <w:ind w:firstLine="567"/>
      <w:jc w:val="both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884D62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84D62"/>
    <w:rPr>
      <w:rFonts w:cs="Times New Roman"/>
      <w:vertAlign w:val="superscript"/>
    </w:rPr>
  </w:style>
  <w:style w:type="paragraph" w:customStyle="1" w:styleId="Default">
    <w:name w:val="Default"/>
    <w:uiPriority w:val="99"/>
    <w:rsid w:val="00884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99"/>
    <w:qFormat/>
    <w:rsid w:val="00884D62"/>
    <w:pPr>
      <w:suppressAutoHyphens/>
    </w:pPr>
    <w:rPr>
      <w:rFonts w:ascii="Calibri" w:hAnsi="Calibri" w:cs="Calibri"/>
      <w:lang w:eastAsia="ar-SA"/>
    </w:rPr>
  </w:style>
  <w:style w:type="paragraph" w:styleId="BlockText">
    <w:name w:val="Block Text"/>
    <w:basedOn w:val="Normal"/>
    <w:uiPriority w:val="99"/>
    <w:semiHidden/>
    <w:rsid w:val="00884D62"/>
    <w:pPr>
      <w:ind w:left="-426" w:right="-279" w:firstLine="7514"/>
    </w:pPr>
    <w:rPr>
      <w:sz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317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1725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7256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7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7256"/>
    <w:rPr>
      <w:b/>
    </w:rPr>
  </w:style>
  <w:style w:type="paragraph" w:styleId="Revision">
    <w:name w:val="Revision"/>
    <w:hidden/>
    <w:uiPriority w:val="99"/>
    <w:semiHidden/>
    <w:rsid w:val="00CF5A45"/>
    <w:rPr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A62D0"/>
    <w:rPr>
      <w:rFonts w:cs="Times New Roman"/>
      <w:color w:val="954F72"/>
      <w:u w:val="single"/>
    </w:rPr>
  </w:style>
  <w:style w:type="character" w:customStyle="1" w:styleId="1">
    <w:name w:val="Упомянуть1"/>
    <w:basedOn w:val="DefaultParagraphFont"/>
    <w:uiPriority w:val="99"/>
    <w:semiHidden/>
    <w:rsid w:val="005434A9"/>
    <w:rPr>
      <w:rFonts w:cs="Times New Roman"/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ryzhk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6;&#1102;&#1082;&#1089;&#1087;&#1073;.&#1088;&#1092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tergofche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6;&#1102;&#1082;&#1089;&#1087;&#1073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11</Pages>
  <Words>3921</Words>
  <Characters>22356</Characters>
  <Application>Microsoft Office Outlook</Application>
  <DocSecurity>0</DocSecurity>
  <Lines>0</Lines>
  <Paragraphs>0</Paragraphs>
  <ScaleCrop>false</ScaleCrop>
  <Company>Мэрия г.Петергоф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Колмакова Татьяна</dc:creator>
  <cp:keywords/>
  <dc:description/>
  <cp:lastModifiedBy>SerS</cp:lastModifiedBy>
  <cp:revision>6</cp:revision>
  <cp:lastPrinted>2020-09-23T09:34:00Z</cp:lastPrinted>
  <dcterms:created xsi:type="dcterms:W3CDTF">2020-10-08T10:59:00Z</dcterms:created>
  <dcterms:modified xsi:type="dcterms:W3CDTF">2020-10-08T12:27:00Z</dcterms:modified>
</cp:coreProperties>
</file>